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17" w:rsidRPr="00971C17" w:rsidRDefault="00971C17" w:rsidP="00971C17">
      <w:pPr>
        <w:jc w:val="center"/>
        <w:rPr>
          <w:b/>
          <w:sz w:val="24"/>
          <w:szCs w:val="24"/>
        </w:rPr>
      </w:pPr>
      <w:r w:rsidRPr="00971C17">
        <w:rPr>
          <w:b/>
          <w:sz w:val="24"/>
          <w:szCs w:val="24"/>
        </w:rPr>
        <w:t xml:space="preserve">КАЛЕНДАРНЫЙ ПЛАН </w:t>
      </w:r>
      <w:r w:rsidR="00FE0A60" w:rsidRPr="00971C17">
        <w:rPr>
          <w:b/>
          <w:sz w:val="24"/>
          <w:szCs w:val="24"/>
        </w:rPr>
        <w:t>РЕАЛИЗАЦИИ</w:t>
      </w:r>
      <w:r w:rsidR="00FE0A60" w:rsidRPr="00971C17">
        <w:rPr>
          <w:b/>
          <w:sz w:val="24"/>
          <w:szCs w:val="24"/>
        </w:rPr>
        <w:t xml:space="preserve"> </w:t>
      </w:r>
      <w:r w:rsidR="00FE0A60">
        <w:rPr>
          <w:b/>
          <w:sz w:val="24"/>
          <w:szCs w:val="24"/>
        </w:rPr>
        <w:t>МУНИЦИПАЛЬНОГО НАУЧНО-МЕТОДИЧЕСКОГО ПРОЕКТА</w:t>
      </w:r>
    </w:p>
    <w:p w:rsidR="00FE0A60" w:rsidRDefault="00971C17" w:rsidP="00971C17">
      <w:pPr>
        <w:jc w:val="center"/>
        <w:rPr>
          <w:b/>
          <w:sz w:val="24"/>
          <w:szCs w:val="24"/>
        </w:rPr>
      </w:pPr>
      <w:r w:rsidRPr="00971C17">
        <w:rPr>
          <w:b/>
          <w:sz w:val="24"/>
          <w:szCs w:val="24"/>
        </w:rPr>
        <w:t xml:space="preserve"> «Музейная педагогика: новые реалии»</w:t>
      </w:r>
    </w:p>
    <w:p w:rsidR="00971C17" w:rsidRPr="00971C17" w:rsidRDefault="00971C17" w:rsidP="00971C17">
      <w:pPr>
        <w:jc w:val="center"/>
        <w:rPr>
          <w:b/>
          <w:sz w:val="24"/>
          <w:szCs w:val="24"/>
        </w:rPr>
      </w:pPr>
      <w:r w:rsidRPr="00971C17">
        <w:rPr>
          <w:b/>
          <w:sz w:val="24"/>
          <w:szCs w:val="24"/>
        </w:rPr>
        <w:t xml:space="preserve">на 2018 год </w:t>
      </w:r>
      <w:bookmarkStart w:id="0" w:name="_GoBack"/>
      <w:bookmarkEnd w:id="0"/>
    </w:p>
    <w:p w:rsidR="00971C17" w:rsidRPr="00664D11" w:rsidRDefault="00971C17" w:rsidP="00971C17">
      <w:pPr>
        <w:jc w:val="center"/>
        <w:rPr>
          <w:b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789"/>
        <w:gridCol w:w="1598"/>
        <w:gridCol w:w="2126"/>
        <w:gridCol w:w="3827"/>
      </w:tblGrid>
      <w:tr w:rsidR="00971C17" w:rsidRPr="00664D11" w:rsidTr="00467C6E">
        <w:trPr>
          <w:trHeight w:val="202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17" w:rsidRPr="00664D11" w:rsidRDefault="00971C17" w:rsidP="00467C6E">
            <w:pPr>
              <w:jc w:val="center"/>
              <w:rPr>
                <w:b/>
                <w:sz w:val="24"/>
                <w:szCs w:val="24"/>
              </w:rPr>
            </w:pPr>
            <w:r w:rsidRPr="00664D11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17" w:rsidRPr="00664D11" w:rsidRDefault="00971C17" w:rsidP="00467C6E">
            <w:pPr>
              <w:jc w:val="center"/>
              <w:rPr>
                <w:b/>
                <w:sz w:val="24"/>
                <w:szCs w:val="24"/>
              </w:rPr>
            </w:pPr>
            <w:r w:rsidRPr="00664D11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17" w:rsidRPr="00664D11" w:rsidRDefault="00971C17" w:rsidP="00467C6E">
            <w:pPr>
              <w:jc w:val="center"/>
              <w:rPr>
                <w:b/>
                <w:sz w:val="24"/>
                <w:szCs w:val="24"/>
              </w:rPr>
            </w:pPr>
            <w:r w:rsidRPr="00664D1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17" w:rsidRPr="00664D11" w:rsidRDefault="00971C17" w:rsidP="00467C6E">
            <w:pPr>
              <w:jc w:val="center"/>
              <w:rPr>
                <w:b/>
                <w:sz w:val="24"/>
                <w:szCs w:val="24"/>
              </w:rPr>
            </w:pPr>
            <w:r w:rsidRPr="00664D1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64D11" w:rsidRDefault="00971C17" w:rsidP="00467C6E">
            <w:pPr>
              <w:jc w:val="center"/>
              <w:rPr>
                <w:b/>
                <w:sz w:val="24"/>
                <w:szCs w:val="24"/>
              </w:rPr>
            </w:pPr>
            <w:r w:rsidRPr="00664D11">
              <w:rPr>
                <w:b/>
                <w:sz w:val="24"/>
                <w:szCs w:val="24"/>
              </w:rPr>
              <w:t>Результат</w:t>
            </w:r>
          </w:p>
        </w:tc>
      </w:tr>
      <w:tr w:rsidR="00971C17" w:rsidRPr="00664D11" w:rsidTr="00467C6E">
        <w:trPr>
          <w:trHeight w:val="24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C17" w:rsidRPr="008B581E" w:rsidRDefault="00971C17" w:rsidP="00467C6E">
            <w:pPr>
              <w:rPr>
                <w:sz w:val="24"/>
                <w:szCs w:val="24"/>
              </w:rPr>
            </w:pPr>
            <w:r w:rsidRPr="008B581E">
              <w:rPr>
                <w:sz w:val="24"/>
                <w:szCs w:val="24"/>
              </w:rPr>
              <w:t>1. Внедрение моделей взаимодействия межотраслевых структур, форм и механизмов реализации музейно-педагогической деятельности, обеспечивающих  совершенствование общекультурной компетентности субъектов образовательных отношений</w:t>
            </w:r>
          </w:p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/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Default="00971C17" w:rsidP="00467C6E">
            <w:pPr>
              <w:rPr>
                <w:i/>
              </w:rPr>
            </w:pPr>
          </w:p>
          <w:p w:rsidR="00971C17" w:rsidRPr="008B581E" w:rsidRDefault="00971C17" w:rsidP="00467C6E">
            <w:pPr>
              <w:rPr>
                <w:sz w:val="24"/>
                <w:szCs w:val="24"/>
              </w:rPr>
            </w:pPr>
            <w:r w:rsidRPr="007D3A5D">
              <w:rPr>
                <w:i/>
              </w:rPr>
              <w:t>2</w:t>
            </w:r>
            <w:r w:rsidRPr="008B581E">
              <w:t xml:space="preserve">. </w:t>
            </w:r>
            <w:r w:rsidRPr="008B581E">
              <w:rPr>
                <w:sz w:val="24"/>
                <w:szCs w:val="24"/>
              </w:rPr>
              <w:t>Подобрать контрольно-измерительные материалы и осуществить промежуточный мониторинг результативности реализации проекта</w:t>
            </w:r>
          </w:p>
          <w:p w:rsidR="00971C17" w:rsidRPr="00664D11" w:rsidRDefault="00971C17" w:rsidP="00467C6E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Default="00971C17" w:rsidP="00467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Pr="0005270A">
              <w:rPr>
                <w:sz w:val="24"/>
                <w:szCs w:val="24"/>
              </w:rPr>
              <w:t>Создание электронной публикации «</w:t>
            </w:r>
            <w:proofErr w:type="gramStart"/>
            <w:r w:rsidRPr="0005270A">
              <w:rPr>
                <w:sz w:val="24"/>
                <w:szCs w:val="24"/>
              </w:rPr>
              <w:t>Несущий</w:t>
            </w:r>
            <w:proofErr w:type="gramEnd"/>
            <w:r w:rsidRPr="0005270A">
              <w:rPr>
                <w:sz w:val="24"/>
                <w:szCs w:val="24"/>
              </w:rPr>
              <w:t xml:space="preserve"> знания - бессмертен!», посвященной 75-летию сталинградской битвы</w:t>
            </w:r>
            <w:r>
              <w:rPr>
                <w:sz w:val="24"/>
                <w:szCs w:val="24"/>
              </w:rPr>
              <w:t>.</w:t>
            </w:r>
          </w:p>
          <w:p w:rsidR="00971C17" w:rsidRDefault="00971C17" w:rsidP="00467C6E">
            <w:pPr>
              <w:rPr>
                <w:sz w:val="24"/>
                <w:szCs w:val="24"/>
              </w:rPr>
            </w:pPr>
          </w:p>
          <w:p w:rsidR="00971C17" w:rsidRDefault="00971C17" w:rsidP="00467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537A1C">
              <w:rPr>
                <w:sz w:val="24"/>
                <w:szCs w:val="24"/>
              </w:rPr>
              <w:t>Вахта Памяти: юбилей  сталинградского триумфа, организуемая на базе МБОУ «Гимназия № 10» в рамках реализации НМП</w:t>
            </w:r>
            <w:r>
              <w:rPr>
                <w:sz w:val="24"/>
                <w:szCs w:val="24"/>
              </w:rPr>
              <w:t>.</w:t>
            </w:r>
          </w:p>
          <w:p w:rsidR="00971C17" w:rsidRDefault="00971C17" w:rsidP="00467C6E">
            <w:pPr>
              <w:rPr>
                <w:sz w:val="24"/>
                <w:szCs w:val="24"/>
              </w:rPr>
            </w:pPr>
          </w:p>
          <w:p w:rsidR="00971C17" w:rsidRDefault="00971C17" w:rsidP="00467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8C799A">
              <w:rPr>
                <w:sz w:val="24"/>
                <w:szCs w:val="24"/>
              </w:rPr>
              <w:t>Межрегиональная научно-практическая краеведческая конференция «Конюховские чтения», посвященная 400-летию основания города Новокузнецка</w:t>
            </w:r>
            <w:r>
              <w:rPr>
                <w:sz w:val="24"/>
                <w:szCs w:val="24"/>
              </w:rPr>
              <w:t>.</w:t>
            </w:r>
          </w:p>
          <w:p w:rsidR="00971C17" w:rsidRDefault="00971C17" w:rsidP="00467C6E">
            <w:pPr>
              <w:rPr>
                <w:sz w:val="24"/>
                <w:szCs w:val="24"/>
              </w:rPr>
            </w:pPr>
          </w:p>
          <w:p w:rsidR="00971C17" w:rsidRDefault="00971C17" w:rsidP="00467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Pr="00865EE5">
              <w:rPr>
                <w:sz w:val="24"/>
                <w:szCs w:val="24"/>
              </w:rPr>
              <w:t>Ознакомительная экскурсия для учащихся и их родителей «Возможности интерактивного парка-музея занимательных наук», организуемая на базе МАУ ДО «ДЮЦ «Орион» в рамках реализации НМП</w:t>
            </w:r>
            <w:r>
              <w:rPr>
                <w:sz w:val="24"/>
                <w:szCs w:val="24"/>
              </w:rPr>
              <w:t>.</w:t>
            </w:r>
          </w:p>
          <w:p w:rsidR="00971C17" w:rsidRDefault="00971C17" w:rsidP="00467C6E">
            <w:pPr>
              <w:rPr>
                <w:sz w:val="24"/>
                <w:szCs w:val="24"/>
              </w:rPr>
            </w:pPr>
          </w:p>
          <w:p w:rsidR="00971C17" w:rsidRDefault="00971C17" w:rsidP="00467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26B8D">
              <w:rPr>
                <w:sz w:val="24"/>
                <w:szCs w:val="24"/>
              </w:rPr>
              <w:t xml:space="preserve">5Семинар-практикум «Интерактивные формы работы школьного музея как эффективное </w:t>
            </w:r>
            <w:r w:rsidRPr="00426B8D">
              <w:rPr>
                <w:sz w:val="24"/>
                <w:szCs w:val="24"/>
              </w:rPr>
              <w:lastRenderedPageBreak/>
              <w:t>средство реализации требований ФГОС», организуемый на базе МБОУ «Средняя общеобразовательная школа № 56» в рамках реализации НМП</w:t>
            </w:r>
            <w:r>
              <w:rPr>
                <w:sz w:val="24"/>
                <w:szCs w:val="24"/>
              </w:rPr>
              <w:t>.</w:t>
            </w:r>
          </w:p>
          <w:p w:rsidR="00971C17" w:rsidRDefault="00971C17" w:rsidP="00467C6E">
            <w:pPr>
              <w:rPr>
                <w:sz w:val="24"/>
                <w:szCs w:val="24"/>
              </w:rPr>
            </w:pPr>
          </w:p>
          <w:p w:rsidR="00971C17" w:rsidRDefault="00971C17" w:rsidP="00467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CC5C9B">
              <w:rPr>
                <w:sz w:val="24"/>
                <w:szCs w:val="24"/>
              </w:rPr>
              <w:t xml:space="preserve"> </w:t>
            </w:r>
            <w:r w:rsidRPr="00874F71">
              <w:rPr>
                <w:sz w:val="24"/>
                <w:szCs w:val="24"/>
              </w:rPr>
              <w:t>Мастер-класс для педагогов, родителей, обучающихся «Использование дидактических возможностей сайта позитивного настроения «Новокузнецкие улыбки!», организуемый на базе МБ НОУ «Гимназия № 17 им. В. П. Чкалова» в рамках реализации НМП</w:t>
            </w:r>
            <w:r>
              <w:rPr>
                <w:sz w:val="24"/>
                <w:szCs w:val="24"/>
              </w:rPr>
              <w:t xml:space="preserve">. </w:t>
            </w:r>
          </w:p>
          <w:p w:rsidR="00971C17" w:rsidRPr="005D0C6E" w:rsidRDefault="00971C17" w:rsidP="00467C6E">
            <w:pPr>
              <w:rPr>
                <w:sz w:val="24"/>
                <w:szCs w:val="24"/>
              </w:rPr>
            </w:pPr>
            <w:r w:rsidRPr="005D0C6E">
              <w:rPr>
                <w:sz w:val="24"/>
                <w:szCs w:val="24"/>
              </w:rPr>
              <w:t xml:space="preserve">1.7Премьера книги для педагогов, родителей, обучающихся педагогических  классов «История просвещения на земле Кузнецкой» </w:t>
            </w:r>
          </w:p>
          <w:p w:rsidR="00971C17" w:rsidRDefault="00971C17" w:rsidP="00467C6E">
            <w:pPr>
              <w:rPr>
                <w:sz w:val="24"/>
                <w:szCs w:val="24"/>
              </w:rPr>
            </w:pPr>
            <w:r w:rsidRPr="005409D3">
              <w:rPr>
                <w:sz w:val="24"/>
                <w:szCs w:val="24"/>
              </w:rPr>
              <w:t>1.8 Вахта Памяти: «Чернобыль - наша боль»</w:t>
            </w:r>
            <w:r>
              <w:rPr>
                <w:sz w:val="24"/>
                <w:szCs w:val="24"/>
              </w:rPr>
              <w:t>,</w:t>
            </w:r>
            <w:r w:rsidRPr="005409D3">
              <w:rPr>
                <w:sz w:val="24"/>
                <w:szCs w:val="24"/>
              </w:rPr>
              <w:t xml:space="preserve"> организуемая на базе МБ НОУ «Гимназия № 59» в рамках реализации НМП</w:t>
            </w:r>
            <w:r>
              <w:rPr>
                <w:sz w:val="24"/>
                <w:szCs w:val="24"/>
              </w:rPr>
              <w:t>.</w:t>
            </w:r>
          </w:p>
          <w:p w:rsidR="00971C17" w:rsidRDefault="00971C17" w:rsidP="00467C6E">
            <w:pPr>
              <w:rPr>
                <w:sz w:val="24"/>
                <w:szCs w:val="24"/>
              </w:rPr>
            </w:pPr>
          </w:p>
          <w:p w:rsidR="00971C17" w:rsidRPr="00F76372" w:rsidRDefault="00971C17" w:rsidP="00467C6E">
            <w:pPr>
              <w:rPr>
                <w:sz w:val="24"/>
                <w:szCs w:val="24"/>
              </w:rPr>
            </w:pPr>
            <w:r w:rsidRPr="00F76372">
              <w:rPr>
                <w:sz w:val="24"/>
                <w:szCs w:val="24"/>
              </w:rPr>
              <w:t>1.9Фотоконкурс, посвященный 400-летию г. Новокузнецка, «Я люблю Новокузнецк!» (февраль 2018 года)</w:t>
            </w:r>
          </w:p>
          <w:p w:rsidR="00971C17" w:rsidRPr="0005270A" w:rsidRDefault="00971C17" w:rsidP="00467C6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64D11" w:rsidRDefault="00971C17" w:rsidP="0046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664D11">
              <w:rPr>
                <w:sz w:val="24"/>
                <w:szCs w:val="24"/>
              </w:rPr>
              <w:t xml:space="preserve">евраль </w:t>
            </w:r>
          </w:p>
          <w:p w:rsidR="00971C17" w:rsidRPr="00664D11" w:rsidRDefault="00971C17" w:rsidP="00467C6E">
            <w:pPr>
              <w:jc w:val="center"/>
              <w:rPr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92DC3">
              <w:rPr>
                <w:rFonts w:eastAsia="Calibri"/>
                <w:color w:val="000000"/>
                <w:sz w:val="24"/>
                <w:szCs w:val="24"/>
              </w:rPr>
              <w:t>февраль</w:t>
            </w: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92DC3">
              <w:rPr>
                <w:rFonts w:eastAsia="Calibri"/>
                <w:color w:val="000000"/>
                <w:sz w:val="24"/>
                <w:szCs w:val="24"/>
              </w:rPr>
              <w:t>февраль</w:t>
            </w: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92DC3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92DC3">
              <w:rPr>
                <w:rFonts w:eastAsia="Calibri"/>
                <w:color w:val="000000"/>
                <w:sz w:val="24"/>
                <w:szCs w:val="24"/>
              </w:rPr>
              <w:t xml:space="preserve">март </w:t>
            </w: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92DC3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92DC3">
              <w:rPr>
                <w:rFonts w:eastAsia="Calibri"/>
                <w:color w:val="000000"/>
                <w:sz w:val="24"/>
                <w:szCs w:val="24"/>
              </w:rPr>
              <w:t>март</w:t>
            </w: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92DC3">
              <w:rPr>
                <w:rFonts w:eastAsia="Calibri"/>
                <w:color w:val="000000"/>
                <w:sz w:val="24"/>
                <w:szCs w:val="24"/>
              </w:rPr>
              <w:t>апрель</w:t>
            </w: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92DC3">
              <w:rPr>
                <w:rFonts w:eastAsia="Calibri"/>
                <w:color w:val="000000"/>
                <w:sz w:val="24"/>
                <w:szCs w:val="24"/>
              </w:rPr>
              <w:t>апрель</w:t>
            </w:r>
          </w:p>
          <w:p w:rsidR="00971C17" w:rsidRPr="00692DC3" w:rsidRDefault="00971C17" w:rsidP="00467C6E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  <w:r w:rsidRPr="00692DC3">
              <w:rPr>
                <w:color w:val="000000"/>
                <w:sz w:val="24"/>
                <w:szCs w:val="24"/>
              </w:rPr>
              <w:lastRenderedPageBreak/>
              <w:t>Руководитель проекта и его исполнители</w:t>
            </w: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  <w:r w:rsidRPr="00692DC3">
              <w:rPr>
                <w:color w:val="000000"/>
                <w:sz w:val="24"/>
                <w:szCs w:val="24"/>
              </w:rPr>
              <w:t>Руководитель проекта и его исполнители</w:t>
            </w:r>
          </w:p>
          <w:p w:rsidR="00971C17" w:rsidRPr="00692DC3" w:rsidRDefault="00971C17" w:rsidP="00467C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  <w:r w:rsidRPr="00692DC3">
              <w:rPr>
                <w:color w:val="000000"/>
                <w:sz w:val="24"/>
                <w:szCs w:val="24"/>
              </w:rPr>
              <w:t>Руководитель проекта и его исполнители</w:t>
            </w:r>
          </w:p>
          <w:p w:rsidR="00971C17" w:rsidRPr="00692DC3" w:rsidRDefault="00971C17" w:rsidP="00467C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  <w:r w:rsidRPr="00692DC3">
              <w:rPr>
                <w:color w:val="000000"/>
                <w:sz w:val="24"/>
                <w:szCs w:val="24"/>
              </w:rPr>
              <w:t>Руководитель проекта и его исполнители</w:t>
            </w: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  <w:r w:rsidRPr="00692DC3">
              <w:rPr>
                <w:color w:val="000000"/>
                <w:sz w:val="24"/>
                <w:szCs w:val="24"/>
              </w:rPr>
              <w:t>Руководитель проекта и его исполнители</w:t>
            </w: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  <w:r w:rsidRPr="00692DC3">
              <w:rPr>
                <w:color w:val="000000"/>
                <w:sz w:val="24"/>
                <w:szCs w:val="24"/>
              </w:rPr>
              <w:t>Руководитель проекта и его исполнители</w:t>
            </w:r>
          </w:p>
          <w:p w:rsidR="00971C17" w:rsidRPr="00692DC3" w:rsidRDefault="00971C17" w:rsidP="00467C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  <w:r w:rsidRPr="00692DC3">
              <w:rPr>
                <w:color w:val="000000"/>
                <w:sz w:val="24"/>
                <w:szCs w:val="24"/>
              </w:rPr>
              <w:t>Руководитель проекта и его исполнители</w:t>
            </w: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  <w:r w:rsidRPr="00692DC3">
              <w:rPr>
                <w:color w:val="000000"/>
                <w:sz w:val="24"/>
                <w:szCs w:val="24"/>
              </w:rPr>
              <w:t>Руководитель проекта и его исполнители</w:t>
            </w: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  <w:r w:rsidRPr="00692DC3">
              <w:rPr>
                <w:color w:val="000000"/>
                <w:sz w:val="24"/>
                <w:szCs w:val="24"/>
              </w:rPr>
              <w:t>Руководитель проекта и его исполнители</w:t>
            </w:r>
          </w:p>
          <w:p w:rsidR="00971C17" w:rsidRPr="00692DC3" w:rsidRDefault="00971C17" w:rsidP="00467C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  <w:r>
              <w:rPr>
                <w:color w:val="auto"/>
              </w:rPr>
              <w:lastRenderedPageBreak/>
              <w:t xml:space="preserve">Виртуальная выставочная экспозиция </w:t>
            </w:r>
            <w:r w:rsidRPr="0005270A">
              <w:t>«</w:t>
            </w:r>
            <w:proofErr w:type="gramStart"/>
            <w:r w:rsidRPr="0005270A">
              <w:t>Несущий</w:t>
            </w:r>
            <w:proofErr w:type="gramEnd"/>
            <w:r w:rsidRPr="0005270A">
              <w:t xml:space="preserve"> знания - бессмертен!», по</w:t>
            </w:r>
            <w:r>
              <w:t>священная</w:t>
            </w:r>
            <w:r w:rsidRPr="0005270A">
              <w:t xml:space="preserve"> 75-летию сталинградской битвы</w:t>
            </w:r>
            <w:r>
              <w:t>.</w:t>
            </w:r>
          </w:p>
          <w:p w:rsidR="00971C17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</w:p>
          <w:p w:rsidR="00971C17" w:rsidRPr="00692DC3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</w:p>
          <w:p w:rsidR="00971C17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  <w:r w:rsidRPr="00692DC3">
              <w:t>Методическая разработка проведения открытой патриотической акции «</w:t>
            </w:r>
            <w:r w:rsidRPr="00537A1C">
              <w:t>Вахта Памяти: юбилей  сталинградского триумфа</w:t>
            </w:r>
            <w:r>
              <w:t>».</w:t>
            </w:r>
          </w:p>
          <w:p w:rsidR="00971C17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</w:p>
          <w:p w:rsidR="00971C17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</w:p>
          <w:p w:rsidR="00971C17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  <w:r>
              <w:t>Сборник материалов межрегиональной научно-практической краеведческой конференции «</w:t>
            </w:r>
            <w:r w:rsidRPr="008C799A">
              <w:t>«Конюхов</w:t>
            </w:r>
            <w:r>
              <w:t>ские чтения».</w:t>
            </w:r>
          </w:p>
          <w:p w:rsidR="00971C17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</w:p>
          <w:p w:rsidR="00971C17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</w:p>
          <w:p w:rsidR="00971C17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</w:p>
          <w:p w:rsidR="00971C17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</w:p>
          <w:p w:rsidR="00971C17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  <w:proofErr w:type="spellStart"/>
            <w:r>
              <w:t>Квест</w:t>
            </w:r>
            <w:proofErr w:type="spellEnd"/>
            <w:r>
              <w:t xml:space="preserve"> по Городу мастеров МАУ ДО ДЮЦ «Орион» (методическая разработка)</w:t>
            </w:r>
          </w:p>
          <w:p w:rsidR="00971C17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</w:p>
          <w:p w:rsidR="00971C17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</w:p>
          <w:p w:rsidR="00971C17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</w:p>
          <w:p w:rsidR="00971C17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</w:p>
          <w:p w:rsidR="00971C17" w:rsidRPr="007E3265" w:rsidRDefault="00971C17" w:rsidP="00467C6E">
            <w:pPr>
              <w:rPr>
                <w:sz w:val="24"/>
                <w:szCs w:val="24"/>
              </w:rPr>
            </w:pPr>
            <w:r w:rsidRPr="007E3265">
              <w:rPr>
                <w:sz w:val="24"/>
                <w:szCs w:val="24"/>
              </w:rPr>
              <w:t xml:space="preserve">Методическая разработка семинара из опыта работы </w:t>
            </w:r>
            <w:r>
              <w:rPr>
                <w:sz w:val="24"/>
                <w:szCs w:val="24"/>
              </w:rPr>
              <w:t xml:space="preserve">музея «Память» </w:t>
            </w:r>
            <w:r w:rsidRPr="007E3265">
              <w:rPr>
                <w:sz w:val="24"/>
                <w:szCs w:val="24"/>
              </w:rPr>
              <w:t>МБОУ «Средняя общеобразовательная школа № 56» в рамках реализации НМП</w:t>
            </w:r>
            <w:r>
              <w:rPr>
                <w:sz w:val="24"/>
                <w:szCs w:val="24"/>
              </w:rPr>
              <w:t>.</w:t>
            </w:r>
          </w:p>
          <w:p w:rsidR="00971C17" w:rsidRPr="007E3265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</w:p>
          <w:p w:rsidR="00971C17" w:rsidRPr="00692DC3" w:rsidRDefault="00971C17" w:rsidP="00467C6E">
            <w:pPr>
              <w:pStyle w:val="a3"/>
              <w:tabs>
                <w:tab w:val="left" w:pos="1429"/>
                <w:tab w:val="left" w:pos="1854"/>
                <w:tab w:val="left" w:pos="3990"/>
              </w:tabs>
              <w:spacing w:line="240" w:lineRule="auto"/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</w:p>
          <w:p w:rsidR="00971C17" w:rsidRDefault="00971C17" w:rsidP="00467C6E">
            <w:pPr>
              <w:rPr>
                <w:sz w:val="24"/>
                <w:szCs w:val="24"/>
              </w:rPr>
            </w:pPr>
            <w:r w:rsidRPr="00692DC3">
              <w:rPr>
                <w:color w:val="000000"/>
                <w:sz w:val="24"/>
                <w:szCs w:val="24"/>
              </w:rPr>
              <w:t xml:space="preserve">Методические рекомендации по использованию </w:t>
            </w:r>
            <w:r w:rsidRPr="0067126E">
              <w:rPr>
                <w:sz w:val="24"/>
                <w:szCs w:val="24"/>
              </w:rPr>
              <w:t>дидактических возможностей сайта позитивного настроения «Новокузнецкие улыбки!»</w:t>
            </w:r>
            <w:r>
              <w:rPr>
                <w:sz w:val="24"/>
                <w:szCs w:val="24"/>
              </w:rPr>
              <w:t>.</w:t>
            </w:r>
          </w:p>
          <w:p w:rsidR="00971C17" w:rsidRDefault="00971C17" w:rsidP="00467C6E">
            <w:pPr>
              <w:rPr>
                <w:sz w:val="24"/>
                <w:szCs w:val="24"/>
              </w:rPr>
            </w:pPr>
          </w:p>
          <w:p w:rsidR="00971C17" w:rsidRDefault="00971C17" w:rsidP="00467C6E">
            <w:pPr>
              <w:rPr>
                <w:sz w:val="24"/>
                <w:szCs w:val="24"/>
              </w:rPr>
            </w:pPr>
          </w:p>
          <w:p w:rsidR="00971C17" w:rsidRDefault="00971C17" w:rsidP="00467C6E">
            <w:pPr>
              <w:rPr>
                <w:sz w:val="24"/>
                <w:szCs w:val="24"/>
              </w:rPr>
            </w:pPr>
          </w:p>
          <w:p w:rsidR="00971C17" w:rsidRDefault="00971C17" w:rsidP="00467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Мультимедийная презентация.</w:t>
            </w:r>
          </w:p>
          <w:p w:rsidR="00971C17" w:rsidRDefault="00971C17" w:rsidP="00467C6E">
            <w:pPr>
              <w:rPr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</w:p>
          <w:p w:rsidR="00971C17" w:rsidRDefault="00971C17" w:rsidP="00467C6E">
            <w:pPr>
              <w:rPr>
                <w:sz w:val="24"/>
                <w:szCs w:val="24"/>
              </w:rPr>
            </w:pPr>
            <w:r w:rsidRPr="00692DC3">
              <w:rPr>
                <w:color w:val="000000"/>
                <w:sz w:val="24"/>
                <w:szCs w:val="24"/>
              </w:rPr>
              <w:t>Методическая разработка проведения открытой патриотической акции «</w:t>
            </w:r>
            <w:r w:rsidRPr="007D3CC7">
              <w:rPr>
                <w:sz w:val="24"/>
                <w:szCs w:val="24"/>
              </w:rPr>
              <w:t>Вахта Памяти</w:t>
            </w:r>
            <w:r>
              <w:rPr>
                <w:sz w:val="24"/>
                <w:szCs w:val="24"/>
              </w:rPr>
              <w:t xml:space="preserve">: </w:t>
            </w:r>
            <w:r w:rsidRPr="005409D3">
              <w:rPr>
                <w:sz w:val="24"/>
                <w:szCs w:val="24"/>
              </w:rPr>
              <w:t>«Чернобыль - наша боль»</w:t>
            </w:r>
            <w:r>
              <w:rPr>
                <w:sz w:val="24"/>
                <w:szCs w:val="24"/>
              </w:rPr>
              <w:t>.</w:t>
            </w:r>
          </w:p>
          <w:p w:rsidR="00971C17" w:rsidRDefault="00971C17" w:rsidP="00467C6E">
            <w:pPr>
              <w:rPr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фотоконкурсе.</w:t>
            </w:r>
          </w:p>
        </w:tc>
      </w:tr>
      <w:tr w:rsidR="00971C17" w:rsidRPr="00664D11" w:rsidTr="00467C6E">
        <w:trPr>
          <w:trHeight w:val="739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C17" w:rsidRPr="00664D11" w:rsidRDefault="00971C17" w:rsidP="00467C6E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Default="00971C17" w:rsidP="00467C6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 xml:space="preserve">одобрать и согласовать с организациями - участниками НМП </w:t>
            </w:r>
            <w:r w:rsidRPr="008E4129">
              <w:rPr>
                <w:sz w:val="24"/>
                <w:szCs w:val="24"/>
              </w:rPr>
              <w:t xml:space="preserve">показатели </w:t>
            </w:r>
            <w:r w:rsidRPr="008E4129">
              <w:rPr>
                <w:bCs/>
                <w:color w:val="000000"/>
                <w:sz w:val="24"/>
                <w:szCs w:val="24"/>
              </w:rPr>
              <w:t xml:space="preserve"> и форму </w:t>
            </w:r>
            <w:r w:rsidRPr="008E4129">
              <w:rPr>
                <w:bCs/>
                <w:color w:val="000000"/>
                <w:sz w:val="24"/>
                <w:szCs w:val="24"/>
              </w:rPr>
              <w:lastRenderedPageBreak/>
              <w:t xml:space="preserve">предъявления </w:t>
            </w:r>
            <w:r>
              <w:rPr>
                <w:bCs/>
                <w:color w:val="000000"/>
                <w:sz w:val="24"/>
                <w:szCs w:val="24"/>
              </w:rPr>
              <w:t>итогов промежуточного мониторинга результативности реализации п</w:t>
            </w:r>
            <w:r w:rsidRPr="009E1E97">
              <w:rPr>
                <w:bCs/>
                <w:color w:val="000000"/>
                <w:sz w:val="24"/>
                <w:szCs w:val="24"/>
              </w:rPr>
              <w:t>роекта в соответ</w:t>
            </w:r>
            <w:r>
              <w:rPr>
                <w:bCs/>
                <w:color w:val="000000"/>
                <w:sz w:val="24"/>
                <w:szCs w:val="24"/>
              </w:rPr>
              <w:t>ст</w:t>
            </w:r>
            <w:r w:rsidRPr="009E1E97">
              <w:rPr>
                <w:bCs/>
                <w:color w:val="000000"/>
                <w:sz w:val="24"/>
                <w:szCs w:val="24"/>
              </w:rPr>
              <w:t xml:space="preserve">вии с 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9E1E97">
              <w:rPr>
                <w:bCs/>
                <w:color w:val="000000"/>
                <w:sz w:val="24"/>
                <w:szCs w:val="24"/>
              </w:rPr>
              <w:t>оглашением</w:t>
            </w:r>
            <w:r>
              <w:rPr>
                <w:bCs/>
                <w:color w:val="000000"/>
                <w:sz w:val="24"/>
                <w:szCs w:val="24"/>
              </w:rPr>
              <w:t xml:space="preserve"> сторон по договору социального партнерства.</w:t>
            </w:r>
          </w:p>
          <w:p w:rsidR="00971C17" w:rsidRDefault="00971C17" w:rsidP="00467C6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существить </w:t>
            </w:r>
            <w:r w:rsidRPr="007977AD">
              <w:rPr>
                <w:sz w:val="24"/>
                <w:szCs w:val="24"/>
              </w:rPr>
              <w:t xml:space="preserve">промежуточный мониторинг результативности реализации </w:t>
            </w:r>
            <w:r>
              <w:rPr>
                <w:sz w:val="24"/>
                <w:szCs w:val="24"/>
              </w:rPr>
              <w:t xml:space="preserve">НМП </w:t>
            </w:r>
            <w:r w:rsidRPr="008E4129">
              <w:rPr>
                <w:bCs/>
                <w:color w:val="000000"/>
                <w:sz w:val="24"/>
                <w:szCs w:val="24"/>
              </w:rPr>
              <w:t>опорных методических площадок по направлению «Музейная педагогика: новые ре</w:t>
            </w:r>
            <w:r>
              <w:rPr>
                <w:bCs/>
                <w:color w:val="000000"/>
                <w:sz w:val="24"/>
                <w:szCs w:val="24"/>
              </w:rPr>
              <w:t>алии» за 2016</w:t>
            </w:r>
            <w:r w:rsidRPr="008E4129">
              <w:rPr>
                <w:bCs/>
                <w:color w:val="000000"/>
                <w:sz w:val="24"/>
                <w:szCs w:val="24"/>
              </w:rPr>
              <w:t>-2018 годы.</w:t>
            </w:r>
          </w:p>
          <w:p w:rsidR="00971C17" w:rsidRPr="00664D11" w:rsidRDefault="00971C17" w:rsidP="00467C6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Default="00971C17" w:rsidP="0046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сентябрь-октябрь</w:t>
            </w:r>
          </w:p>
          <w:p w:rsidR="00971C17" w:rsidRDefault="00971C17" w:rsidP="00467C6E">
            <w:pPr>
              <w:jc w:val="center"/>
              <w:rPr>
                <w:sz w:val="24"/>
                <w:szCs w:val="24"/>
              </w:rPr>
            </w:pPr>
          </w:p>
          <w:p w:rsidR="00971C17" w:rsidRDefault="00971C17" w:rsidP="00467C6E">
            <w:pPr>
              <w:jc w:val="center"/>
              <w:rPr>
                <w:sz w:val="24"/>
                <w:szCs w:val="24"/>
              </w:rPr>
            </w:pPr>
          </w:p>
          <w:p w:rsidR="00971C17" w:rsidRDefault="00971C17" w:rsidP="00467C6E">
            <w:pPr>
              <w:jc w:val="center"/>
              <w:rPr>
                <w:sz w:val="24"/>
                <w:szCs w:val="24"/>
              </w:rPr>
            </w:pPr>
          </w:p>
          <w:p w:rsidR="00971C17" w:rsidRDefault="00971C17" w:rsidP="00467C6E">
            <w:pPr>
              <w:jc w:val="center"/>
              <w:rPr>
                <w:sz w:val="24"/>
                <w:szCs w:val="24"/>
              </w:rPr>
            </w:pPr>
          </w:p>
          <w:p w:rsidR="00971C17" w:rsidRDefault="00971C17" w:rsidP="00467C6E">
            <w:pPr>
              <w:jc w:val="center"/>
              <w:rPr>
                <w:sz w:val="24"/>
                <w:szCs w:val="24"/>
              </w:rPr>
            </w:pPr>
          </w:p>
          <w:p w:rsidR="00971C17" w:rsidRDefault="00971C17" w:rsidP="00467C6E">
            <w:pPr>
              <w:jc w:val="center"/>
              <w:rPr>
                <w:sz w:val="24"/>
                <w:szCs w:val="24"/>
              </w:rPr>
            </w:pPr>
          </w:p>
          <w:p w:rsidR="00971C17" w:rsidRDefault="00971C17" w:rsidP="00467C6E">
            <w:pPr>
              <w:jc w:val="center"/>
              <w:rPr>
                <w:sz w:val="24"/>
                <w:szCs w:val="24"/>
              </w:rPr>
            </w:pPr>
          </w:p>
          <w:p w:rsidR="00971C17" w:rsidRPr="00664D11" w:rsidRDefault="00971C17" w:rsidP="0046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  <w:r w:rsidRPr="00692DC3">
              <w:rPr>
                <w:color w:val="000000"/>
                <w:sz w:val="24"/>
                <w:szCs w:val="24"/>
              </w:rPr>
              <w:lastRenderedPageBreak/>
              <w:t>Руководитель проекта и его исполнители</w:t>
            </w: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</w:p>
          <w:p w:rsidR="00971C17" w:rsidRDefault="00971C17" w:rsidP="00467C6E">
            <w:pPr>
              <w:rPr>
                <w:color w:val="000000"/>
                <w:sz w:val="24"/>
                <w:szCs w:val="24"/>
              </w:rPr>
            </w:pP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  <w:r w:rsidRPr="00692DC3">
              <w:rPr>
                <w:color w:val="000000"/>
                <w:sz w:val="24"/>
                <w:szCs w:val="24"/>
              </w:rPr>
              <w:t>Руководитель проекта и его исполнители</w:t>
            </w:r>
          </w:p>
          <w:p w:rsidR="00971C17" w:rsidRPr="00692DC3" w:rsidRDefault="00971C17" w:rsidP="00467C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Default="00971C17" w:rsidP="00467C6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8E4129">
              <w:rPr>
                <w:sz w:val="24"/>
                <w:szCs w:val="24"/>
              </w:rPr>
              <w:t xml:space="preserve">оказатели </w:t>
            </w:r>
            <w:r w:rsidRPr="008E412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и форма</w:t>
            </w:r>
            <w:r w:rsidRPr="008E412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4129">
              <w:rPr>
                <w:bCs/>
                <w:color w:val="000000"/>
                <w:sz w:val="24"/>
                <w:szCs w:val="24"/>
              </w:rPr>
              <w:t xml:space="preserve">предъявления </w:t>
            </w:r>
            <w:r>
              <w:rPr>
                <w:bCs/>
                <w:color w:val="000000"/>
                <w:sz w:val="24"/>
                <w:szCs w:val="24"/>
              </w:rPr>
              <w:t xml:space="preserve">итогов промежуточного мониторинга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результативности реализации п</w:t>
            </w:r>
            <w:r w:rsidRPr="009E1E97">
              <w:rPr>
                <w:bCs/>
                <w:color w:val="000000"/>
                <w:sz w:val="24"/>
                <w:szCs w:val="24"/>
              </w:rPr>
              <w:t>роекта</w:t>
            </w:r>
            <w:proofErr w:type="gramEnd"/>
            <w:r w:rsidRPr="009E1E97">
              <w:rPr>
                <w:bCs/>
                <w:color w:val="000000"/>
                <w:sz w:val="24"/>
                <w:szCs w:val="24"/>
              </w:rPr>
              <w:t xml:space="preserve"> в соответ</w:t>
            </w:r>
            <w:r>
              <w:rPr>
                <w:bCs/>
                <w:color w:val="000000"/>
                <w:sz w:val="24"/>
                <w:szCs w:val="24"/>
              </w:rPr>
              <w:t>ст</w:t>
            </w:r>
            <w:r w:rsidRPr="009E1E97">
              <w:rPr>
                <w:bCs/>
                <w:color w:val="000000"/>
                <w:sz w:val="24"/>
                <w:szCs w:val="24"/>
              </w:rPr>
              <w:t xml:space="preserve">вии с 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9E1E97">
              <w:rPr>
                <w:bCs/>
                <w:color w:val="000000"/>
                <w:sz w:val="24"/>
                <w:szCs w:val="24"/>
              </w:rPr>
              <w:t>оглашением</w:t>
            </w:r>
            <w:r>
              <w:rPr>
                <w:bCs/>
                <w:color w:val="000000"/>
                <w:sz w:val="24"/>
                <w:szCs w:val="24"/>
              </w:rPr>
              <w:t xml:space="preserve"> сторон по договору социального партнерства.</w:t>
            </w:r>
          </w:p>
          <w:p w:rsidR="00971C17" w:rsidRDefault="00971C17" w:rsidP="00467C6E">
            <w:pPr>
              <w:rPr>
                <w:bCs/>
                <w:color w:val="000000"/>
                <w:sz w:val="24"/>
                <w:szCs w:val="24"/>
              </w:rPr>
            </w:pPr>
          </w:p>
          <w:p w:rsidR="00971C17" w:rsidRDefault="00971C17" w:rsidP="00467C6E">
            <w:pPr>
              <w:rPr>
                <w:bCs/>
                <w:color w:val="000000"/>
                <w:sz w:val="24"/>
                <w:szCs w:val="24"/>
              </w:rPr>
            </w:pPr>
          </w:p>
          <w:p w:rsidR="00971C17" w:rsidRPr="008E4129" w:rsidRDefault="00971C17" w:rsidP="00467C6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Таблица результатов промежуточного м</w:t>
            </w:r>
            <w:r w:rsidRPr="008E4129">
              <w:rPr>
                <w:bCs/>
                <w:color w:val="000000"/>
                <w:sz w:val="24"/>
                <w:szCs w:val="24"/>
              </w:rPr>
              <w:t>ониторинг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8E4129">
              <w:rPr>
                <w:bCs/>
                <w:color w:val="000000"/>
                <w:sz w:val="24"/>
                <w:szCs w:val="24"/>
              </w:rPr>
              <w:t xml:space="preserve"> результативности реализации НМП опорных методических площадок по направлению «Музейная пе</w:t>
            </w:r>
            <w:r>
              <w:rPr>
                <w:bCs/>
                <w:color w:val="000000"/>
                <w:sz w:val="24"/>
                <w:szCs w:val="24"/>
              </w:rPr>
              <w:t>дагогика: новые реалии» за 2016</w:t>
            </w:r>
            <w:r w:rsidRPr="008E4129">
              <w:rPr>
                <w:bCs/>
                <w:color w:val="000000"/>
                <w:sz w:val="24"/>
                <w:szCs w:val="24"/>
              </w:rPr>
              <w:t>-2018 годы.</w:t>
            </w:r>
            <w:r>
              <w:rPr>
                <w:bCs/>
                <w:color w:val="000000"/>
                <w:sz w:val="24"/>
                <w:szCs w:val="24"/>
              </w:rPr>
              <w:t xml:space="preserve"> Аналитическая справка, отражающая предложения и рекомендации по обобщению продуктивного опыта и дальнейшему совершенствованию образовательной практики.</w:t>
            </w:r>
          </w:p>
        </w:tc>
      </w:tr>
    </w:tbl>
    <w:p w:rsidR="00BF015A" w:rsidRPr="00C224FA" w:rsidRDefault="00BF015A">
      <w:pPr>
        <w:rPr>
          <w:sz w:val="24"/>
        </w:rPr>
      </w:pPr>
    </w:p>
    <w:p w:rsidR="008B581E" w:rsidRPr="00C224FA" w:rsidRDefault="008B581E">
      <w:pPr>
        <w:rPr>
          <w:sz w:val="24"/>
        </w:rPr>
      </w:pPr>
      <w:r w:rsidRPr="00C224FA">
        <w:rPr>
          <w:sz w:val="24"/>
        </w:rPr>
        <w:t xml:space="preserve">Исп. </w:t>
      </w:r>
      <w:r w:rsidR="00F65DFD" w:rsidRPr="00C224FA">
        <w:rPr>
          <w:sz w:val="24"/>
        </w:rPr>
        <w:t xml:space="preserve">Г. И. </w:t>
      </w:r>
      <w:r w:rsidRPr="00C224FA">
        <w:rPr>
          <w:sz w:val="24"/>
        </w:rPr>
        <w:t xml:space="preserve">Хлебоказова </w:t>
      </w:r>
    </w:p>
    <w:sectPr w:rsidR="008B581E" w:rsidRPr="00C224FA" w:rsidSect="00971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AE"/>
    <w:rsid w:val="005E1BF2"/>
    <w:rsid w:val="008B581E"/>
    <w:rsid w:val="00971C17"/>
    <w:rsid w:val="009806AE"/>
    <w:rsid w:val="00BF015A"/>
    <w:rsid w:val="00C224FA"/>
    <w:rsid w:val="00F65DFD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71C17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71C17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UO-3</dc:creator>
  <cp:keywords/>
  <dc:description/>
  <cp:lastModifiedBy>UO-3</cp:lastModifiedBy>
  <cp:revision>7</cp:revision>
  <dcterms:created xsi:type="dcterms:W3CDTF">2019-03-27T06:47:00Z</dcterms:created>
  <dcterms:modified xsi:type="dcterms:W3CDTF">2019-03-28T03:15:00Z</dcterms:modified>
</cp:coreProperties>
</file>