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9D7" w:rsidRPr="001759D7" w:rsidRDefault="001759D7" w:rsidP="001759D7">
      <w:pPr>
        <w:tabs>
          <w:tab w:val="left" w:pos="1134"/>
        </w:tabs>
        <w:jc w:val="center"/>
        <w:rPr>
          <w:b/>
          <w:bCs/>
          <w:sz w:val="24"/>
          <w:szCs w:val="24"/>
        </w:rPr>
      </w:pPr>
      <w:r w:rsidRPr="001759D7">
        <w:rPr>
          <w:b/>
          <w:bCs/>
          <w:sz w:val="24"/>
          <w:szCs w:val="24"/>
        </w:rPr>
        <w:t xml:space="preserve">ИНФОРМАЦИОННО-АНАЛИТИЧЕСКАЯ СПРАВКА </w:t>
      </w:r>
    </w:p>
    <w:p w:rsidR="00026ECD" w:rsidRDefault="001759D7" w:rsidP="001759D7">
      <w:pPr>
        <w:tabs>
          <w:tab w:val="left" w:pos="1134"/>
        </w:tabs>
        <w:jc w:val="center"/>
        <w:rPr>
          <w:b/>
          <w:bCs/>
          <w:sz w:val="24"/>
          <w:szCs w:val="24"/>
        </w:rPr>
      </w:pPr>
      <w:r w:rsidRPr="001759D7">
        <w:rPr>
          <w:b/>
          <w:bCs/>
          <w:sz w:val="24"/>
          <w:szCs w:val="24"/>
        </w:rPr>
        <w:t xml:space="preserve">о ходе реализации научно-методического проекта </w:t>
      </w:r>
      <w:r>
        <w:rPr>
          <w:b/>
          <w:bCs/>
          <w:sz w:val="24"/>
          <w:szCs w:val="24"/>
        </w:rPr>
        <w:t xml:space="preserve"> </w:t>
      </w:r>
      <w:r w:rsidR="00595D3F">
        <w:rPr>
          <w:b/>
          <w:bCs/>
          <w:sz w:val="24"/>
          <w:szCs w:val="24"/>
        </w:rPr>
        <w:t xml:space="preserve">«Музейная педагогика: новые реалии» </w:t>
      </w:r>
    </w:p>
    <w:p w:rsidR="001759D7" w:rsidRPr="001759D7" w:rsidRDefault="00595D3F" w:rsidP="001759D7">
      <w:pPr>
        <w:tabs>
          <w:tab w:val="left" w:pos="1134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</w:t>
      </w:r>
      <w:r w:rsidR="001759D7">
        <w:rPr>
          <w:b/>
          <w:bCs/>
          <w:sz w:val="24"/>
          <w:szCs w:val="24"/>
        </w:rPr>
        <w:t xml:space="preserve">а </w:t>
      </w:r>
      <w:r w:rsidR="001759D7" w:rsidRPr="001759D7">
        <w:rPr>
          <w:b/>
          <w:bCs/>
          <w:sz w:val="24"/>
          <w:szCs w:val="24"/>
        </w:rPr>
        <w:t xml:space="preserve">2016 </w:t>
      </w:r>
      <w:r>
        <w:rPr>
          <w:b/>
          <w:bCs/>
          <w:sz w:val="24"/>
          <w:szCs w:val="24"/>
        </w:rPr>
        <w:t xml:space="preserve">год </w:t>
      </w:r>
      <w:r w:rsidR="001759D7">
        <w:rPr>
          <w:b/>
          <w:bCs/>
          <w:sz w:val="24"/>
          <w:szCs w:val="24"/>
        </w:rPr>
        <w:t>(август-декабрь)</w:t>
      </w:r>
    </w:p>
    <w:p w:rsidR="001759D7" w:rsidRPr="00A017F7" w:rsidRDefault="001759D7" w:rsidP="001759D7">
      <w:pPr>
        <w:tabs>
          <w:tab w:val="left" w:pos="1134"/>
        </w:tabs>
        <w:ind w:left="720"/>
        <w:rPr>
          <w:b/>
          <w:bCs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1907"/>
      </w:tblGrid>
      <w:tr w:rsidR="00595D3F" w:rsidRPr="00726622" w:rsidTr="006D3A07">
        <w:trPr>
          <w:cantSplit/>
          <w:trHeight w:val="55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3F" w:rsidRPr="00555DAD" w:rsidRDefault="00595D3F" w:rsidP="006F73F7">
            <w:pPr>
              <w:pStyle w:val="1"/>
              <w:ind w:right="386"/>
              <w:rPr>
                <w:sz w:val="24"/>
                <w:szCs w:val="24"/>
              </w:rPr>
            </w:pPr>
            <w:r w:rsidRPr="00555DAD">
              <w:rPr>
                <w:sz w:val="24"/>
                <w:szCs w:val="24"/>
              </w:rPr>
              <w:t>Тема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D3F" w:rsidRPr="00555DAD" w:rsidRDefault="00595D3F" w:rsidP="006F73F7">
            <w:pPr>
              <w:pStyle w:val="1"/>
              <w:ind w:right="386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55DAD">
              <w:rPr>
                <w:rFonts w:ascii="Times New Roman" w:hAnsi="Times New Roman"/>
                <w:b w:val="0"/>
                <w:sz w:val="24"/>
                <w:szCs w:val="24"/>
              </w:rPr>
              <w:t>«Музейная педагогика: новые реалии» /Возможности музейной педагогики в развитии общекультурной компетентности субъектов образовательного процесса</w:t>
            </w:r>
          </w:p>
        </w:tc>
      </w:tr>
      <w:tr w:rsidR="00595D3F" w:rsidRPr="00726622" w:rsidTr="006D3A07">
        <w:trPr>
          <w:cantSplit/>
          <w:trHeight w:val="24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3F" w:rsidRPr="00555DAD" w:rsidRDefault="00595D3F" w:rsidP="00595D3F">
            <w:pPr>
              <w:pStyle w:val="1"/>
              <w:ind w:right="386"/>
              <w:rPr>
                <w:sz w:val="24"/>
                <w:szCs w:val="24"/>
              </w:rPr>
            </w:pPr>
            <w:r w:rsidRPr="00555DAD">
              <w:rPr>
                <w:sz w:val="24"/>
                <w:szCs w:val="24"/>
              </w:rPr>
              <w:t>Цель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D3F" w:rsidRPr="00555DAD" w:rsidRDefault="00595D3F" w:rsidP="006F73F7">
            <w:pPr>
              <w:pStyle w:val="1"/>
              <w:ind w:right="386"/>
              <w:rPr>
                <w:b w:val="0"/>
                <w:sz w:val="24"/>
                <w:szCs w:val="24"/>
              </w:rPr>
            </w:pPr>
            <w:r w:rsidRPr="00555DAD">
              <w:rPr>
                <w:rFonts w:ascii="Times New Roman" w:hAnsi="Times New Roman"/>
                <w:b w:val="0"/>
                <w:sz w:val="24"/>
                <w:szCs w:val="24"/>
              </w:rPr>
              <w:t>создание условий для развития общекультурной компетентности субъектов образования средствами музейной педагогики</w:t>
            </w:r>
          </w:p>
        </w:tc>
      </w:tr>
      <w:tr w:rsidR="00595D3F" w:rsidRPr="00726622" w:rsidTr="006D3A07">
        <w:trPr>
          <w:cantSplit/>
          <w:trHeight w:val="23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3F" w:rsidRPr="00555DAD" w:rsidRDefault="00595D3F" w:rsidP="00726622">
            <w:pPr>
              <w:pStyle w:val="1"/>
              <w:ind w:right="386"/>
              <w:rPr>
                <w:sz w:val="24"/>
                <w:szCs w:val="24"/>
              </w:rPr>
            </w:pPr>
            <w:r w:rsidRPr="00555DAD">
              <w:rPr>
                <w:sz w:val="24"/>
                <w:szCs w:val="24"/>
              </w:rPr>
              <w:t xml:space="preserve">Срок </w:t>
            </w:r>
            <w:r w:rsidR="00726622" w:rsidRPr="00555DAD">
              <w:rPr>
                <w:sz w:val="24"/>
                <w:szCs w:val="24"/>
              </w:rPr>
              <w:t>р</w:t>
            </w:r>
            <w:r w:rsidRPr="00555DAD">
              <w:rPr>
                <w:sz w:val="24"/>
                <w:szCs w:val="24"/>
              </w:rPr>
              <w:t>еализации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D3F" w:rsidRPr="00555DAD" w:rsidRDefault="00595D3F" w:rsidP="006F73F7">
            <w:pPr>
              <w:pStyle w:val="1"/>
              <w:ind w:right="386"/>
              <w:rPr>
                <w:b w:val="0"/>
                <w:sz w:val="24"/>
                <w:szCs w:val="24"/>
              </w:rPr>
            </w:pPr>
            <w:r w:rsidRPr="00555DAD">
              <w:rPr>
                <w:rFonts w:ascii="Times New Roman" w:hAnsi="Times New Roman"/>
                <w:b w:val="0"/>
                <w:sz w:val="24"/>
                <w:szCs w:val="24"/>
              </w:rPr>
              <w:t>сентябрь 2015 года – август 2020 года</w:t>
            </w:r>
          </w:p>
        </w:tc>
      </w:tr>
      <w:tr w:rsidR="00595D3F" w:rsidRPr="00726622" w:rsidTr="006D3A07">
        <w:trPr>
          <w:cantSplit/>
          <w:trHeight w:val="40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3F" w:rsidRPr="00555DAD" w:rsidRDefault="00595D3F" w:rsidP="00595D3F">
            <w:pPr>
              <w:pStyle w:val="1"/>
              <w:rPr>
                <w:sz w:val="24"/>
                <w:szCs w:val="24"/>
              </w:rPr>
            </w:pPr>
            <w:r w:rsidRPr="00555DAD">
              <w:rPr>
                <w:sz w:val="24"/>
                <w:szCs w:val="24"/>
              </w:rPr>
              <w:t>Реализуемый этап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D3F" w:rsidRPr="00555DAD" w:rsidRDefault="00595D3F" w:rsidP="006F73F7">
            <w:pPr>
              <w:pStyle w:val="1"/>
              <w:rPr>
                <w:b w:val="0"/>
                <w:sz w:val="24"/>
                <w:szCs w:val="24"/>
              </w:rPr>
            </w:pPr>
            <w:r w:rsidRPr="00555DAD">
              <w:rPr>
                <w:b w:val="0"/>
                <w:sz w:val="24"/>
                <w:szCs w:val="24"/>
              </w:rPr>
              <w:t>п</w:t>
            </w:r>
            <w:r w:rsidRPr="00555DAD">
              <w:rPr>
                <w:rFonts w:ascii="Times New Roman" w:hAnsi="Times New Roman"/>
                <w:b w:val="0"/>
                <w:sz w:val="24"/>
                <w:szCs w:val="24"/>
              </w:rPr>
              <w:t>рактический (январь – июнь 2016г.)</w:t>
            </w:r>
          </w:p>
        </w:tc>
      </w:tr>
    </w:tbl>
    <w:p w:rsidR="001759D7" w:rsidRPr="00726622" w:rsidRDefault="001759D7" w:rsidP="001759D7">
      <w:pPr>
        <w:tabs>
          <w:tab w:val="left" w:pos="0"/>
        </w:tabs>
        <w:ind w:left="567"/>
        <w:rPr>
          <w:bCs/>
          <w:sz w:val="22"/>
          <w:szCs w:val="22"/>
        </w:rPr>
      </w:pPr>
    </w:p>
    <w:p w:rsidR="001759D7" w:rsidRPr="00726622" w:rsidRDefault="001759D7" w:rsidP="001759D7">
      <w:pPr>
        <w:numPr>
          <w:ilvl w:val="0"/>
          <w:numId w:val="7"/>
        </w:numPr>
        <w:tabs>
          <w:tab w:val="left" w:pos="0"/>
        </w:tabs>
        <w:ind w:left="0" w:firstLine="567"/>
        <w:jc w:val="both"/>
        <w:rPr>
          <w:bCs/>
          <w:sz w:val="22"/>
          <w:szCs w:val="22"/>
        </w:rPr>
      </w:pPr>
      <w:r w:rsidRPr="00726622">
        <w:rPr>
          <w:b/>
          <w:bCs/>
          <w:sz w:val="22"/>
          <w:szCs w:val="22"/>
        </w:rPr>
        <w:t>Содержание деятельности по реализации НМП</w:t>
      </w:r>
      <w:r w:rsidRPr="00726622">
        <w:rPr>
          <w:bCs/>
          <w:sz w:val="22"/>
          <w:szCs w:val="22"/>
        </w:rPr>
        <w:t xml:space="preserve"> (</w:t>
      </w:r>
      <w:r w:rsidRPr="00726622">
        <w:rPr>
          <w:bCs/>
          <w:i/>
          <w:sz w:val="22"/>
          <w:szCs w:val="22"/>
        </w:rPr>
        <w:t>в строгом соответствии с календарным планом</w:t>
      </w:r>
      <w:r w:rsidRPr="00726622">
        <w:rPr>
          <w:bCs/>
          <w:sz w:val="22"/>
          <w:szCs w:val="22"/>
        </w:rPr>
        <w:t>)</w:t>
      </w:r>
      <w:bookmarkStart w:id="0" w:name="_GoBack"/>
      <w:bookmarkEnd w:id="0"/>
    </w:p>
    <w:p w:rsidR="001759D7" w:rsidRPr="00726622" w:rsidRDefault="001759D7" w:rsidP="001759D7">
      <w:pPr>
        <w:tabs>
          <w:tab w:val="left" w:pos="0"/>
        </w:tabs>
        <w:ind w:left="567"/>
        <w:rPr>
          <w:bCs/>
          <w:sz w:val="22"/>
          <w:szCs w:val="22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252"/>
        <w:gridCol w:w="3969"/>
        <w:gridCol w:w="2977"/>
        <w:gridCol w:w="2977"/>
      </w:tblGrid>
      <w:tr w:rsidR="001759D7" w:rsidRPr="00726622" w:rsidTr="00595D3F">
        <w:trPr>
          <w:trHeight w:val="1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D7" w:rsidRPr="00726622" w:rsidRDefault="001759D7" w:rsidP="006F73F7">
            <w:pPr>
              <w:jc w:val="center"/>
              <w:rPr>
                <w:b/>
                <w:iCs/>
                <w:sz w:val="22"/>
                <w:szCs w:val="22"/>
              </w:rPr>
            </w:pPr>
            <w:r w:rsidRPr="00726622">
              <w:rPr>
                <w:b/>
                <w:iCs/>
                <w:sz w:val="22"/>
                <w:szCs w:val="22"/>
              </w:rPr>
              <w:t>№</w:t>
            </w:r>
          </w:p>
          <w:p w:rsidR="001759D7" w:rsidRPr="00726622" w:rsidRDefault="001759D7" w:rsidP="006F73F7">
            <w:pPr>
              <w:jc w:val="center"/>
              <w:rPr>
                <w:b/>
                <w:iCs/>
                <w:sz w:val="22"/>
                <w:szCs w:val="22"/>
              </w:rPr>
            </w:pPr>
            <w:proofErr w:type="gramStart"/>
            <w:r w:rsidRPr="00726622">
              <w:rPr>
                <w:b/>
                <w:iCs/>
                <w:sz w:val="22"/>
                <w:szCs w:val="22"/>
              </w:rPr>
              <w:t>п</w:t>
            </w:r>
            <w:proofErr w:type="gramEnd"/>
            <w:r w:rsidRPr="00726622">
              <w:rPr>
                <w:b/>
                <w:iCs/>
                <w:sz w:val="22"/>
                <w:szCs w:val="22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D7" w:rsidRPr="00726622" w:rsidRDefault="001759D7" w:rsidP="006F73F7">
            <w:pPr>
              <w:jc w:val="center"/>
              <w:rPr>
                <w:b/>
                <w:iCs/>
                <w:sz w:val="22"/>
                <w:szCs w:val="22"/>
              </w:rPr>
            </w:pPr>
            <w:r w:rsidRPr="00726622">
              <w:rPr>
                <w:b/>
                <w:iCs/>
                <w:sz w:val="22"/>
                <w:szCs w:val="22"/>
              </w:rPr>
              <w:t>Перечень</w:t>
            </w:r>
          </w:p>
          <w:p w:rsidR="001759D7" w:rsidRPr="00726622" w:rsidRDefault="001759D7" w:rsidP="006F73F7">
            <w:pPr>
              <w:jc w:val="center"/>
              <w:rPr>
                <w:b/>
                <w:iCs/>
                <w:sz w:val="22"/>
                <w:szCs w:val="22"/>
              </w:rPr>
            </w:pPr>
            <w:r w:rsidRPr="00726622">
              <w:rPr>
                <w:b/>
                <w:iCs/>
                <w:sz w:val="22"/>
                <w:szCs w:val="22"/>
              </w:rPr>
              <w:t xml:space="preserve">запланированных мероприятий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D7" w:rsidRPr="00726622" w:rsidRDefault="001759D7" w:rsidP="006F73F7">
            <w:pPr>
              <w:jc w:val="center"/>
              <w:rPr>
                <w:b/>
                <w:iCs/>
                <w:sz w:val="22"/>
                <w:szCs w:val="22"/>
              </w:rPr>
            </w:pPr>
            <w:r w:rsidRPr="00726622">
              <w:rPr>
                <w:b/>
                <w:iCs/>
                <w:sz w:val="22"/>
                <w:szCs w:val="22"/>
              </w:rPr>
              <w:t>Фактическое содержание проделанной за год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D7" w:rsidRPr="00726622" w:rsidRDefault="001759D7" w:rsidP="006F73F7">
            <w:pPr>
              <w:jc w:val="center"/>
              <w:rPr>
                <w:b/>
                <w:iCs/>
                <w:sz w:val="22"/>
                <w:szCs w:val="22"/>
              </w:rPr>
            </w:pPr>
            <w:r w:rsidRPr="00726622">
              <w:rPr>
                <w:b/>
                <w:iCs/>
                <w:sz w:val="22"/>
                <w:szCs w:val="22"/>
              </w:rPr>
              <w:t xml:space="preserve">Причины отклонения </w:t>
            </w:r>
            <w:proofErr w:type="gramStart"/>
            <w:r w:rsidRPr="00726622">
              <w:rPr>
                <w:b/>
                <w:iCs/>
                <w:sz w:val="22"/>
                <w:szCs w:val="22"/>
              </w:rPr>
              <w:t>от</w:t>
            </w:r>
            <w:proofErr w:type="gramEnd"/>
            <w:r w:rsidRPr="00726622">
              <w:rPr>
                <w:b/>
                <w:iCs/>
                <w:sz w:val="22"/>
                <w:szCs w:val="22"/>
              </w:rPr>
              <w:t xml:space="preserve"> запланированного (</w:t>
            </w:r>
            <w:r w:rsidRPr="00726622">
              <w:rPr>
                <w:b/>
                <w:i/>
                <w:iCs/>
                <w:sz w:val="22"/>
                <w:szCs w:val="22"/>
              </w:rPr>
              <w:t>включая непрогнозируемые результаты</w:t>
            </w:r>
            <w:r w:rsidRPr="00726622">
              <w:rPr>
                <w:b/>
                <w:iCs/>
                <w:sz w:val="22"/>
                <w:szCs w:val="22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D7" w:rsidRPr="00726622" w:rsidRDefault="001759D7" w:rsidP="006F73F7">
            <w:pPr>
              <w:jc w:val="center"/>
              <w:rPr>
                <w:b/>
                <w:iCs/>
                <w:sz w:val="22"/>
                <w:szCs w:val="22"/>
              </w:rPr>
            </w:pPr>
            <w:r w:rsidRPr="00726622">
              <w:rPr>
                <w:b/>
                <w:iCs/>
                <w:sz w:val="22"/>
                <w:szCs w:val="22"/>
              </w:rPr>
              <w:t>Принятые решения по корректировке проекта</w:t>
            </w:r>
          </w:p>
        </w:tc>
      </w:tr>
      <w:tr w:rsidR="001759D7" w:rsidRPr="00726622" w:rsidTr="00595D3F">
        <w:trPr>
          <w:trHeight w:val="2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D7" w:rsidRPr="00726622" w:rsidRDefault="001759D7" w:rsidP="001759D7">
            <w:pPr>
              <w:numPr>
                <w:ilvl w:val="0"/>
                <w:numId w:val="5"/>
              </w:numPr>
              <w:ind w:hanging="686"/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D7" w:rsidRPr="00726622" w:rsidRDefault="001759D7" w:rsidP="006F73F7">
            <w:pPr>
              <w:jc w:val="both"/>
              <w:rPr>
                <w:sz w:val="22"/>
                <w:szCs w:val="22"/>
              </w:rPr>
            </w:pPr>
            <w:r w:rsidRPr="00726622">
              <w:rPr>
                <w:sz w:val="22"/>
                <w:szCs w:val="22"/>
              </w:rPr>
              <w:t>Разработка муниципального научно-методического проекта «Музейная педагогика: новые реалии»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D7" w:rsidRPr="00726622" w:rsidRDefault="001759D7" w:rsidP="006F73F7">
            <w:pPr>
              <w:jc w:val="both"/>
              <w:rPr>
                <w:sz w:val="22"/>
                <w:szCs w:val="22"/>
              </w:rPr>
            </w:pPr>
            <w:r w:rsidRPr="00726622">
              <w:rPr>
                <w:sz w:val="22"/>
                <w:szCs w:val="22"/>
              </w:rPr>
              <w:t>1.1Организована работа творческой группы по разработке научно-методического проекта «Музейная педагогика: новые реалии»;</w:t>
            </w:r>
          </w:p>
          <w:p w:rsidR="001759D7" w:rsidRPr="00726622" w:rsidRDefault="001759D7" w:rsidP="006F73F7">
            <w:pPr>
              <w:jc w:val="both"/>
              <w:rPr>
                <w:sz w:val="22"/>
                <w:szCs w:val="22"/>
              </w:rPr>
            </w:pPr>
            <w:r w:rsidRPr="00726622">
              <w:rPr>
                <w:sz w:val="22"/>
                <w:szCs w:val="22"/>
              </w:rPr>
              <w:t>1.2Проведено организационное совещание руководителей шести образовательных организаций и четырех учреждений культуры по обсуждению данного научно-методического проекта (21 представитель);</w:t>
            </w:r>
          </w:p>
          <w:p w:rsidR="001759D7" w:rsidRPr="00726622" w:rsidRDefault="001759D7" w:rsidP="006F73F7">
            <w:pPr>
              <w:jc w:val="both"/>
              <w:rPr>
                <w:sz w:val="22"/>
                <w:szCs w:val="22"/>
              </w:rPr>
            </w:pPr>
            <w:r w:rsidRPr="00726622">
              <w:rPr>
                <w:sz w:val="22"/>
                <w:szCs w:val="22"/>
              </w:rPr>
              <w:t xml:space="preserve">1.3Организована работа проблемной секции «Возможности музейной педагогики в развитии общекультурной компетентности педагогов,  воспитанников и родителей» в рамках </w:t>
            </w:r>
            <w:r w:rsidRPr="00726622">
              <w:rPr>
                <w:sz w:val="22"/>
                <w:szCs w:val="22"/>
              </w:rPr>
              <w:lastRenderedPageBreak/>
              <w:t>августовского педагогического совета «Модернизация образования в свете реализации муниципальной программы «Развитие системы образования Новокузнецкого городского округа на 2016-2020 годы», в рамках которой прошло открытое обсуждение проекта. В обсуждении приняли  участие 73 присутствующих и 12 выступающих по данной теме</w:t>
            </w:r>
          </w:p>
          <w:p w:rsidR="001759D7" w:rsidRPr="00726622" w:rsidRDefault="001759D7" w:rsidP="006F73F7">
            <w:pPr>
              <w:jc w:val="both"/>
              <w:rPr>
                <w:sz w:val="22"/>
                <w:szCs w:val="22"/>
              </w:rPr>
            </w:pPr>
            <w:r w:rsidRPr="00726622">
              <w:rPr>
                <w:sz w:val="22"/>
                <w:szCs w:val="22"/>
              </w:rPr>
              <w:t>1.4Подготовлены рабочие материалы  для включения данного проекта в программу развития образования города Новокузнецка.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D7" w:rsidRPr="00726622" w:rsidRDefault="001759D7" w:rsidP="006F73F7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D7" w:rsidRPr="00726622" w:rsidRDefault="001759D7" w:rsidP="006F73F7">
            <w:pPr>
              <w:rPr>
                <w:sz w:val="22"/>
                <w:szCs w:val="22"/>
              </w:rPr>
            </w:pPr>
            <w:r w:rsidRPr="00726622">
              <w:rPr>
                <w:sz w:val="22"/>
                <w:szCs w:val="22"/>
              </w:rPr>
              <w:t>В число социальных партнеров ИПК по реализации данного проекта, кроме образовательных организаций, принявших участие в его обсуждении, изъявили желание войти МБНОУ «Лицей № 111» и «Гимназия № 59».</w:t>
            </w:r>
          </w:p>
          <w:p w:rsidR="001759D7" w:rsidRPr="00726622" w:rsidRDefault="001759D7" w:rsidP="006F73F7">
            <w:pPr>
              <w:rPr>
                <w:sz w:val="22"/>
                <w:szCs w:val="22"/>
              </w:rPr>
            </w:pPr>
            <w:r w:rsidRPr="00726622">
              <w:rPr>
                <w:sz w:val="22"/>
                <w:szCs w:val="22"/>
              </w:rPr>
              <w:t>Предложений по корректировке проекта пока не поступало.</w:t>
            </w:r>
          </w:p>
        </w:tc>
      </w:tr>
      <w:tr w:rsidR="001759D7" w:rsidRPr="00726622" w:rsidTr="00595D3F">
        <w:trPr>
          <w:trHeight w:val="2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D7" w:rsidRPr="00726622" w:rsidRDefault="001759D7" w:rsidP="001759D7">
            <w:pPr>
              <w:numPr>
                <w:ilvl w:val="0"/>
                <w:numId w:val="5"/>
              </w:numPr>
              <w:ind w:hanging="686"/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D7" w:rsidRPr="00726622" w:rsidRDefault="001759D7" w:rsidP="006F73F7">
            <w:pPr>
              <w:jc w:val="both"/>
              <w:rPr>
                <w:sz w:val="22"/>
                <w:szCs w:val="22"/>
              </w:rPr>
            </w:pPr>
            <w:r w:rsidRPr="00726622">
              <w:rPr>
                <w:sz w:val="22"/>
                <w:szCs w:val="22"/>
              </w:rPr>
              <w:t>Изучить и проанализировать теоретические основы формирования общекультурной компетентности педагогов, воспитанников и родителей средствами музейной педагогики.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D7" w:rsidRPr="00726622" w:rsidRDefault="001759D7" w:rsidP="006F73F7">
            <w:pPr>
              <w:jc w:val="both"/>
              <w:rPr>
                <w:sz w:val="22"/>
                <w:szCs w:val="22"/>
              </w:rPr>
            </w:pPr>
            <w:r w:rsidRPr="00726622">
              <w:rPr>
                <w:sz w:val="22"/>
                <w:szCs w:val="22"/>
              </w:rPr>
              <w:t>2.1Данная работа ведется в рамках разработки концепции учебного проекта слушательницей курсов профессиональной переподготовки менеджеров образования;</w:t>
            </w:r>
          </w:p>
          <w:p w:rsidR="001759D7" w:rsidRPr="00726622" w:rsidRDefault="001759D7" w:rsidP="006F73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D7" w:rsidRPr="00726622" w:rsidRDefault="001759D7" w:rsidP="006F73F7">
            <w:pPr>
              <w:jc w:val="both"/>
              <w:rPr>
                <w:sz w:val="22"/>
                <w:szCs w:val="22"/>
              </w:rPr>
            </w:pPr>
            <w:r w:rsidRPr="00726622">
              <w:rPr>
                <w:sz w:val="22"/>
                <w:szCs w:val="22"/>
              </w:rPr>
              <w:t>Возможно отклонение от сроков в зависимости от контрольной даты подготовки учебного проекта к защите;</w:t>
            </w:r>
          </w:p>
          <w:p w:rsidR="001759D7" w:rsidRPr="00726622" w:rsidRDefault="001759D7" w:rsidP="006F73F7">
            <w:pPr>
              <w:jc w:val="both"/>
              <w:rPr>
                <w:sz w:val="22"/>
                <w:szCs w:val="22"/>
              </w:rPr>
            </w:pPr>
            <w:r w:rsidRPr="00726622">
              <w:rPr>
                <w:sz w:val="22"/>
                <w:szCs w:val="22"/>
              </w:rPr>
              <w:t xml:space="preserve">Проведение научно-методического семинара «Музейная педагогика в контексте ФГОС общего среднего образования» предложено в координационный план </w:t>
            </w:r>
            <w:proofErr w:type="spellStart"/>
            <w:r w:rsidRPr="00726622">
              <w:rPr>
                <w:sz w:val="22"/>
                <w:szCs w:val="22"/>
              </w:rPr>
              <w:t>КОиН</w:t>
            </w:r>
            <w:proofErr w:type="spellEnd"/>
            <w:r w:rsidRPr="00726622">
              <w:rPr>
                <w:sz w:val="22"/>
                <w:szCs w:val="22"/>
              </w:rPr>
              <w:t xml:space="preserve"> на февраль 2017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D7" w:rsidRPr="00726622" w:rsidRDefault="001759D7" w:rsidP="006F73F7">
            <w:pPr>
              <w:jc w:val="both"/>
              <w:rPr>
                <w:sz w:val="22"/>
                <w:szCs w:val="22"/>
              </w:rPr>
            </w:pPr>
          </w:p>
        </w:tc>
      </w:tr>
      <w:tr w:rsidR="001759D7" w:rsidRPr="00726622" w:rsidTr="00595D3F">
        <w:trPr>
          <w:trHeight w:val="2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D7" w:rsidRPr="00726622" w:rsidRDefault="001759D7" w:rsidP="001759D7">
            <w:pPr>
              <w:numPr>
                <w:ilvl w:val="0"/>
                <w:numId w:val="5"/>
              </w:numPr>
              <w:ind w:hanging="686"/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D7" w:rsidRPr="00726622" w:rsidRDefault="001759D7" w:rsidP="006F73F7">
            <w:pPr>
              <w:jc w:val="both"/>
              <w:rPr>
                <w:sz w:val="22"/>
                <w:szCs w:val="22"/>
              </w:rPr>
            </w:pPr>
            <w:r w:rsidRPr="00726622">
              <w:rPr>
                <w:sz w:val="22"/>
                <w:szCs w:val="22"/>
              </w:rPr>
              <w:t>Определить и апробировать модели взаимодействия межотраслевых структур, формы и механизмы реализации музейно-педагогической деятельности, обеспечивающие совершенствование общекультурной компетентности педагогов, воспитанников и их родителей.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D7" w:rsidRPr="00726622" w:rsidRDefault="001759D7" w:rsidP="006F73F7">
            <w:pPr>
              <w:jc w:val="both"/>
              <w:rPr>
                <w:sz w:val="22"/>
                <w:szCs w:val="22"/>
              </w:rPr>
            </w:pPr>
            <w:r w:rsidRPr="00726622">
              <w:rPr>
                <w:sz w:val="22"/>
                <w:szCs w:val="22"/>
              </w:rPr>
              <w:t>3.1</w:t>
            </w:r>
            <w:proofErr w:type="gramStart"/>
            <w:r w:rsidRPr="00726622">
              <w:rPr>
                <w:sz w:val="22"/>
                <w:szCs w:val="22"/>
              </w:rPr>
              <w:t>В</w:t>
            </w:r>
            <w:proofErr w:type="gramEnd"/>
            <w:r w:rsidRPr="00726622">
              <w:rPr>
                <w:sz w:val="22"/>
                <w:szCs w:val="22"/>
              </w:rPr>
              <w:t xml:space="preserve"> рамках деловой и научной программы </w:t>
            </w:r>
            <w:r w:rsidRPr="00726622">
              <w:rPr>
                <w:sz w:val="22"/>
                <w:szCs w:val="22"/>
                <w:lang w:val="en-US"/>
              </w:rPr>
              <w:t>XVIII</w:t>
            </w:r>
            <w:r w:rsidRPr="00726622">
              <w:rPr>
                <w:sz w:val="22"/>
                <w:szCs w:val="22"/>
              </w:rPr>
              <w:t xml:space="preserve"> специализированной выставки-ярмарки «Образование. Карьера» организована работа круглого стола «Возможности культурно-образовательного пространства Кузнецкого района в реализации задач современного образования» (своеобразной фокус - группы, позволяющей определить модели взаимодействия межотраслевых структур, форм и механизмов музейно-</w:t>
            </w:r>
            <w:r w:rsidRPr="00726622">
              <w:rPr>
                <w:sz w:val="22"/>
                <w:szCs w:val="22"/>
              </w:rPr>
              <w:lastRenderedPageBreak/>
              <w:t>педагогической деятельности, обеспечивающей развитие общекультурной компетентности субъектов образовательного процесса)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D7" w:rsidRPr="00726622" w:rsidRDefault="001759D7" w:rsidP="006F73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D7" w:rsidRPr="00726622" w:rsidRDefault="001759D7" w:rsidP="006F73F7">
            <w:pPr>
              <w:jc w:val="both"/>
              <w:rPr>
                <w:sz w:val="22"/>
                <w:szCs w:val="22"/>
              </w:rPr>
            </w:pPr>
          </w:p>
        </w:tc>
      </w:tr>
    </w:tbl>
    <w:p w:rsidR="001759D7" w:rsidRPr="00726622" w:rsidRDefault="001759D7" w:rsidP="001759D7">
      <w:pPr>
        <w:tabs>
          <w:tab w:val="left" w:pos="1134"/>
        </w:tabs>
        <w:ind w:left="720"/>
        <w:jc w:val="both"/>
        <w:rPr>
          <w:sz w:val="22"/>
          <w:szCs w:val="22"/>
        </w:rPr>
      </w:pPr>
    </w:p>
    <w:p w:rsidR="001759D7" w:rsidRPr="00726622" w:rsidRDefault="001759D7" w:rsidP="001759D7">
      <w:pPr>
        <w:numPr>
          <w:ilvl w:val="0"/>
          <w:numId w:val="6"/>
        </w:numPr>
        <w:tabs>
          <w:tab w:val="left" w:pos="1134"/>
        </w:tabs>
        <w:jc w:val="both"/>
        <w:rPr>
          <w:b/>
          <w:sz w:val="22"/>
          <w:szCs w:val="22"/>
        </w:rPr>
      </w:pPr>
      <w:r w:rsidRPr="00726622">
        <w:rPr>
          <w:b/>
          <w:spacing w:val="-4"/>
          <w:sz w:val="22"/>
          <w:szCs w:val="22"/>
        </w:rPr>
        <w:t xml:space="preserve">Обобщение и распространение опыта работы по реализации НМП на различных уровнях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551"/>
        <w:gridCol w:w="1557"/>
        <w:gridCol w:w="3121"/>
        <w:gridCol w:w="2977"/>
      </w:tblGrid>
      <w:tr w:rsidR="001759D7" w:rsidRPr="00726622" w:rsidTr="006F73F7">
        <w:trPr>
          <w:trHeight w:val="1871"/>
        </w:trPr>
        <w:tc>
          <w:tcPr>
            <w:tcW w:w="4503" w:type="dxa"/>
            <w:shd w:val="clear" w:color="auto" w:fill="auto"/>
          </w:tcPr>
          <w:p w:rsidR="001759D7" w:rsidRPr="00726622" w:rsidRDefault="001759D7" w:rsidP="006F73F7">
            <w:pPr>
              <w:tabs>
                <w:tab w:val="left" w:pos="1134"/>
              </w:tabs>
              <w:jc w:val="both"/>
              <w:rPr>
                <w:b/>
                <w:spacing w:val="-4"/>
                <w:sz w:val="22"/>
                <w:szCs w:val="22"/>
              </w:rPr>
            </w:pPr>
            <w:r w:rsidRPr="00726622">
              <w:rPr>
                <w:b/>
                <w:spacing w:val="-4"/>
                <w:sz w:val="22"/>
                <w:szCs w:val="22"/>
              </w:rPr>
              <w:t xml:space="preserve">Вид </w:t>
            </w:r>
            <w:r w:rsidRPr="00726622">
              <w:rPr>
                <w:i/>
                <w:spacing w:val="-4"/>
                <w:sz w:val="22"/>
                <w:szCs w:val="22"/>
              </w:rPr>
              <w:t>(</w:t>
            </w:r>
            <w:r w:rsidRPr="00726622">
              <w:rPr>
                <w:i/>
                <w:iCs/>
                <w:spacing w:val="-4"/>
                <w:sz w:val="22"/>
                <w:szCs w:val="22"/>
              </w:rPr>
              <w:t>конференции, семинары, мастер–классы и др.</w:t>
            </w:r>
            <w:r w:rsidRPr="00726622">
              <w:rPr>
                <w:i/>
                <w:spacing w:val="-4"/>
                <w:sz w:val="22"/>
                <w:szCs w:val="22"/>
              </w:rPr>
              <w:t>)</w:t>
            </w:r>
            <w:r w:rsidRPr="00726622">
              <w:rPr>
                <w:b/>
                <w:spacing w:val="-4"/>
                <w:sz w:val="22"/>
                <w:szCs w:val="22"/>
              </w:rPr>
              <w:t xml:space="preserve">  и название мероприятия</w:t>
            </w:r>
          </w:p>
        </w:tc>
        <w:tc>
          <w:tcPr>
            <w:tcW w:w="2551" w:type="dxa"/>
            <w:shd w:val="clear" w:color="auto" w:fill="auto"/>
          </w:tcPr>
          <w:p w:rsidR="001759D7" w:rsidRPr="00726622" w:rsidRDefault="001759D7" w:rsidP="006F73F7">
            <w:pPr>
              <w:tabs>
                <w:tab w:val="left" w:pos="1134"/>
              </w:tabs>
              <w:jc w:val="both"/>
              <w:rPr>
                <w:b/>
                <w:spacing w:val="-4"/>
                <w:sz w:val="22"/>
                <w:szCs w:val="22"/>
              </w:rPr>
            </w:pPr>
            <w:r w:rsidRPr="00726622">
              <w:rPr>
                <w:b/>
                <w:spacing w:val="-4"/>
                <w:sz w:val="22"/>
                <w:szCs w:val="22"/>
              </w:rPr>
              <w:t xml:space="preserve">Уровень </w:t>
            </w:r>
            <w:r w:rsidRPr="00726622">
              <w:rPr>
                <w:i/>
                <w:spacing w:val="-4"/>
                <w:sz w:val="22"/>
                <w:szCs w:val="22"/>
              </w:rPr>
              <w:t>(международный, всероссийский,  региональный, муниципальный)</w:t>
            </w:r>
          </w:p>
        </w:tc>
        <w:tc>
          <w:tcPr>
            <w:tcW w:w="1557" w:type="dxa"/>
            <w:shd w:val="clear" w:color="auto" w:fill="auto"/>
          </w:tcPr>
          <w:p w:rsidR="001759D7" w:rsidRPr="00726622" w:rsidRDefault="001759D7" w:rsidP="006F73F7">
            <w:pPr>
              <w:tabs>
                <w:tab w:val="left" w:pos="1134"/>
              </w:tabs>
              <w:jc w:val="both"/>
              <w:rPr>
                <w:b/>
                <w:spacing w:val="-4"/>
                <w:sz w:val="22"/>
                <w:szCs w:val="22"/>
              </w:rPr>
            </w:pPr>
            <w:proofErr w:type="gramStart"/>
            <w:r w:rsidRPr="00726622">
              <w:rPr>
                <w:b/>
                <w:spacing w:val="-4"/>
                <w:sz w:val="22"/>
                <w:szCs w:val="22"/>
              </w:rPr>
              <w:t>К-во</w:t>
            </w:r>
            <w:proofErr w:type="gramEnd"/>
            <w:r w:rsidRPr="00726622">
              <w:rPr>
                <w:b/>
                <w:spacing w:val="-4"/>
                <w:sz w:val="22"/>
                <w:szCs w:val="22"/>
              </w:rPr>
              <w:t xml:space="preserve"> участников </w:t>
            </w:r>
          </w:p>
        </w:tc>
        <w:tc>
          <w:tcPr>
            <w:tcW w:w="3121" w:type="dxa"/>
            <w:shd w:val="clear" w:color="auto" w:fill="auto"/>
          </w:tcPr>
          <w:p w:rsidR="001759D7" w:rsidRPr="00726622" w:rsidRDefault="001759D7" w:rsidP="006F73F7">
            <w:pPr>
              <w:tabs>
                <w:tab w:val="left" w:pos="1134"/>
              </w:tabs>
              <w:jc w:val="both"/>
              <w:rPr>
                <w:b/>
                <w:spacing w:val="-4"/>
                <w:sz w:val="22"/>
                <w:szCs w:val="22"/>
              </w:rPr>
            </w:pPr>
            <w:r w:rsidRPr="00726622">
              <w:rPr>
                <w:b/>
                <w:spacing w:val="-4"/>
                <w:sz w:val="22"/>
                <w:szCs w:val="22"/>
              </w:rPr>
              <w:t xml:space="preserve">Предоставленный продукт </w:t>
            </w:r>
            <w:r w:rsidRPr="00726622">
              <w:rPr>
                <w:i/>
                <w:spacing w:val="-4"/>
                <w:sz w:val="22"/>
                <w:szCs w:val="22"/>
              </w:rPr>
              <w:t>(модель, публикация, издание и т.п.)</w:t>
            </w:r>
          </w:p>
        </w:tc>
        <w:tc>
          <w:tcPr>
            <w:tcW w:w="2977" w:type="dxa"/>
            <w:shd w:val="clear" w:color="auto" w:fill="auto"/>
          </w:tcPr>
          <w:p w:rsidR="001759D7" w:rsidRPr="00726622" w:rsidRDefault="001759D7" w:rsidP="006F73F7">
            <w:pPr>
              <w:tabs>
                <w:tab w:val="left" w:pos="1134"/>
              </w:tabs>
              <w:jc w:val="both"/>
              <w:rPr>
                <w:b/>
                <w:spacing w:val="-4"/>
                <w:sz w:val="22"/>
                <w:szCs w:val="22"/>
              </w:rPr>
            </w:pPr>
            <w:r w:rsidRPr="00726622">
              <w:rPr>
                <w:b/>
                <w:spacing w:val="-4"/>
                <w:sz w:val="22"/>
                <w:szCs w:val="22"/>
              </w:rPr>
              <w:t xml:space="preserve">Внешняя экспертная оценка </w:t>
            </w:r>
            <w:r w:rsidRPr="00726622">
              <w:rPr>
                <w:i/>
                <w:spacing w:val="-4"/>
                <w:sz w:val="22"/>
                <w:szCs w:val="22"/>
              </w:rPr>
              <w:t>(награды, рецензии и др.)</w:t>
            </w:r>
          </w:p>
        </w:tc>
      </w:tr>
      <w:tr w:rsidR="001759D7" w:rsidRPr="00726622" w:rsidTr="006F73F7">
        <w:tc>
          <w:tcPr>
            <w:tcW w:w="4503" w:type="dxa"/>
            <w:shd w:val="clear" w:color="auto" w:fill="auto"/>
          </w:tcPr>
          <w:p w:rsidR="001759D7" w:rsidRPr="00726622" w:rsidRDefault="001759D7" w:rsidP="006F73F7">
            <w:pPr>
              <w:tabs>
                <w:tab w:val="left" w:pos="1134"/>
              </w:tabs>
              <w:jc w:val="both"/>
              <w:rPr>
                <w:spacing w:val="-4"/>
                <w:sz w:val="22"/>
                <w:szCs w:val="22"/>
              </w:rPr>
            </w:pPr>
            <w:r w:rsidRPr="00726622">
              <w:rPr>
                <w:spacing w:val="-4"/>
                <w:sz w:val="22"/>
                <w:szCs w:val="22"/>
              </w:rPr>
              <w:t xml:space="preserve">Проблемная секция </w:t>
            </w:r>
            <w:r w:rsidRPr="00726622">
              <w:rPr>
                <w:sz w:val="22"/>
                <w:szCs w:val="22"/>
              </w:rPr>
              <w:t>«Возможности музейной педагогики в развитии общекультурной компетентности педагогов,  воспитанников и родителей» в рамках августовского педагогического совета «Модернизация образования в свете реализации муниципальной программы «Развитие системы образования Новокузнецкого городского округа на 2016-2020 годы», в рамках которой прошло открытое обсуждение проекта.</w:t>
            </w:r>
          </w:p>
        </w:tc>
        <w:tc>
          <w:tcPr>
            <w:tcW w:w="2551" w:type="dxa"/>
            <w:shd w:val="clear" w:color="auto" w:fill="auto"/>
          </w:tcPr>
          <w:p w:rsidR="001759D7" w:rsidRPr="00726622" w:rsidRDefault="001759D7" w:rsidP="006F73F7">
            <w:pPr>
              <w:tabs>
                <w:tab w:val="left" w:pos="1134"/>
              </w:tabs>
              <w:jc w:val="both"/>
              <w:rPr>
                <w:spacing w:val="-4"/>
                <w:sz w:val="22"/>
                <w:szCs w:val="22"/>
              </w:rPr>
            </w:pPr>
            <w:r w:rsidRPr="00726622">
              <w:rPr>
                <w:i/>
                <w:spacing w:val="-4"/>
                <w:sz w:val="22"/>
                <w:szCs w:val="22"/>
              </w:rPr>
              <w:t>муниципальный</w:t>
            </w:r>
          </w:p>
        </w:tc>
        <w:tc>
          <w:tcPr>
            <w:tcW w:w="1557" w:type="dxa"/>
            <w:shd w:val="clear" w:color="auto" w:fill="auto"/>
          </w:tcPr>
          <w:p w:rsidR="001759D7" w:rsidRPr="00726622" w:rsidRDefault="001759D7" w:rsidP="006F73F7">
            <w:pPr>
              <w:tabs>
                <w:tab w:val="left" w:pos="1134"/>
              </w:tabs>
              <w:jc w:val="both"/>
              <w:rPr>
                <w:spacing w:val="-4"/>
                <w:sz w:val="22"/>
                <w:szCs w:val="22"/>
              </w:rPr>
            </w:pPr>
            <w:r w:rsidRPr="00726622">
              <w:rPr>
                <w:spacing w:val="-4"/>
                <w:sz w:val="22"/>
                <w:szCs w:val="22"/>
              </w:rPr>
              <w:t>73 чел.</w:t>
            </w:r>
          </w:p>
        </w:tc>
        <w:tc>
          <w:tcPr>
            <w:tcW w:w="3121" w:type="dxa"/>
            <w:shd w:val="clear" w:color="auto" w:fill="auto"/>
          </w:tcPr>
          <w:p w:rsidR="001759D7" w:rsidRPr="00726622" w:rsidRDefault="001759D7" w:rsidP="006F73F7">
            <w:pPr>
              <w:tabs>
                <w:tab w:val="left" w:pos="1134"/>
              </w:tabs>
              <w:jc w:val="both"/>
              <w:rPr>
                <w:spacing w:val="-4"/>
                <w:sz w:val="22"/>
                <w:szCs w:val="22"/>
              </w:rPr>
            </w:pPr>
            <w:r w:rsidRPr="00726622">
              <w:rPr>
                <w:sz w:val="22"/>
                <w:szCs w:val="22"/>
              </w:rPr>
              <w:t>Уточнены целевые установки и решены отдельные организационные вопросы по реализации проекта</w:t>
            </w:r>
          </w:p>
        </w:tc>
        <w:tc>
          <w:tcPr>
            <w:tcW w:w="2977" w:type="dxa"/>
            <w:shd w:val="clear" w:color="auto" w:fill="auto"/>
          </w:tcPr>
          <w:p w:rsidR="001759D7" w:rsidRPr="00726622" w:rsidRDefault="001759D7" w:rsidP="006F73F7">
            <w:pPr>
              <w:tabs>
                <w:tab w:val="left" w:pos="1134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</w:tr>
      <w:tr w:rsidR="001759D7" w:rsidRPr="00726622" w:rsidTr="006F73F7">
        <w:tc>
          <w:tcPr>
            <w:tcW w:w="4503" w:type="dxa"/>
            <w:shd w:val="clear" w:color="auto" w:fill="auto"/>
          </w:tcPr>
          <w:p w:rsidR="001759D7" w:rsidRPr="00726622" w:rsidRDefault="001759D7" w:rsidP="006F73F7">
            <w:pPr>
              <w:tabs>
                <w:tab w:val="left" w:pos="1134"/>
              </w:tabs>
              <w:jc w:val="both"/>
              <w:rPr>
                <w:spacing w:val="-4"/>
                <w:sz w:val="22"/>
                <w:szCs w:val="22"/>
              </w:rPr>
            </w:pPr>
            <w:r w:rsidRPr="00726622">
              <w:rPr>
                <w:sz w:val="22"/>
                <w:szCs w:val="22"/>
              </w:rPr>
              <w:t xml:space="preserve">Круглый стол «Возможности культурно-образовательного пространства Кузнецкого района в реализации задач современного образования» в рамках деловой и научной программы </w:t>
            </w:r>
            <w:r w:rsidRPr="00726622">
              <w:rPr>
                <w:sz w:val="22"/>
                <w:szCs w:val="22"/>
                <w:lang w:val="en-US"/>
              </w:rPr>
              <w:t>XVIII</w:t>
            </w:r>
            <w:r w:rsidRPr="00726622">
              <w:rPr>
                <w:sz w:val="22"/>
                <w:szCs w:val="22"/>
              </w:rPr>
              <w:t xml:space="preserve"> специализированной выставки-ярмарки «Образование. Карьера»</w:t>
            </w:r>
          </w:p>
        </w:tc>
        <w:tc>
          <w:tcPr>
            <w:tcW w:w="2551" w:type="dxa"/>
            <w:shd w:val="clear" w:color="auto" w:fill="auto"/>
          </w:tcPr>
          <w:p w:rsidR="001759D7" w:rsidRPr="00726622" w:rsidRDefault="001759D7" w:rsidP="006F73F7">
            <w:pPr>
              <w:tabs>
                <w:tab w:val="left" w:pos="1134"/>
              </w:tabs>
              <w:jc w:val="both"/>
              <w:rPr>
                <w:spacing w:val="-4"/>
                <w:sz w:val="22"/>
                <w:szCs w:val="22"/>
              </w:rPr>
            </w:pPr>
            <w:r w:rsidRPr="00726622">
              <w:rPr>
                <w:i/>
                <w:spacing w:val="-4"/>
                <w:sz w:val="22"/>
                <w:szCs w:val="22"/>
              </w:rPr>
              <w:t>региональный</w:t>
            </w:r>
          </w:p>
        </w:tc>
        <w:tc>
          <w:tcPr>
            <w:tcW w:w="1557" w:type="dxa"/>
            <w:shd w:val="clear" w:color="auto" w:fill="auto"/>
          </w:tcPr>
          <w:p w:rsidR="001759D7" w:rsidRPr="00726622" w:rsidRDefault="001759D7" w:rsidP="006F73F7">
            <w:pPr>
              <w:tabs>
                <w:tab w:val="left" w:pos="1134"/>
              </w:tabs>
              <w:jc w:val="both"/>
              <w:rPr>
                <w:spacing w:val="-4"/>
                <w:sz w:val="22"/>
                <w:szCs w:val="22"/>
              </w:rPr>
            </w:pPr>
            <w:r w:rsidRPr="00726622">
              <w:rPr>
                <w:spacing w:val="-4"/>
                <w:sz w:val="22"/>
                <w:szCs w:val="22"/>
              </w:rPr>
              <w:t>84 чел.</w:t>
            </w:r>
          </w:p>
        </w:tc>
        <w:tc>
          <w:tcPr>
            <w:tcW w:w="3121" w:type="dxa"/>
            <w:shd w:val="clear" w:color="auto" w:fill="auto"/>
          </w:tcPr>
          <w:p w:rsidR="001759D7" w:rsidRPr="00726622" w:rsidRDefault="001759D7" w:rsidP="006F73F7">
            <w:pPr>
              <w:tabs>
                <w:tab w:val="left" w:pos="1134"/>
              </w:tabs>
              <w:jc w:val="both"/>
              <w:rPr>
                <w:spacing w:val="-4"/>
                <w:sz w:val="22"/>
                <w:szCs w:val="22"/>
              </w:rPr>
            </w:pPr>
            <w:r w:rsidRPr="00726622">
              <w:rPr>
                <w:sz w:val="22"/>
                <w:szCs w:val="22"/>
              </w:rPr>
              <w:t>Своеобразная фокус - группа, позволяющая определить оптимальные модели взаимодействия межотраслевых структур, форм и механизмов музейно-педагогической деятельности, обеспечивающей развитие общекультурной компетентности субъектов образовательного процесса (9 докладчиков)</w:t>
            </w:r>
          </w:p>
        </w:tc>
        <w:tc>
          <w:tcPr>
            <w:tcW w:w="2977" w:type="dxa"/>
            <w:shd w:val="clear" w:color="auto" w:fill="auto"/>
          </w:tcPr>
          <w:p w:rsidR="001759D7" w:rsidRPr="00726622" w:rsidRDefault="001759D7" w:rsidP="006F73F7">
            <w:pPr>
              <w:tabs>
                <w:tab w:val="left" w:pos="1134"/>
              </w:tabs>
              <w:jc w:val="both"/>
              <w:rPr>
                <w:spacing w:val="-4"/>
                <w:sz w:val="22"/>
                <w:szCs w:val="22"/>
              </w:rPr>
            </w:pPr>
            <w:r w:rsidRPr="00726622">
              <w:rPr>
                <w:spacing w:val="-4"/>
                <w:sz w:val="22"/>
                <w:szCs w:val="22"/>
              </w:rPr>
              <w:t>Благодарственное письмо отдела образования Кузнецкого района на имя координатора проекта за содействие и личный вклад в реализацию задач современного образования на основе использования возможностей культурно-образовательной среды Кузнецкого района в образовательной практике учреждений района (Приказ РОО № 6 от 22.03.2016 года)</w:t>
            </w:r>
          </w:p>
        </w:tc>
      </w:tr>
      <w:tr w:rsidR="001759D7" w:rsidRPr="00726622" w:rsidTr="006F73F7">
        <w:tc>
          <w:tcPr>
            <w:tcW w:w="4503" w:type="dxa"/>
            <w:shd w:val="clear" w:color="auto" w:fill="auto"/>
          </w:tcPr>
          <w:p w:rsidR="001759D7" w:rsidRPr="00726622" w:rsidRDefault="001759D7" w:rsidP="006F73F7">
            <w:pPr>
              <w:tabs>
                <w:tab w:val="left" w:pos="1134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1759D7" w:rsidRPr="00726622" w:rsidRDefault="001759D7" w:rsidP="006F73F7">
            <w:pPr>
              <w:tabs>
                <w:tab w:val="left" w:pos="1134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</w:tcPr>
          <w:p w:rsidR="001759D7" w:rsidRPr="00726622" w:rsidRDefault="001759D7" w:rsidP="006F73F7">
            <w:pPr>
              <w:tabs>
                <w:tab w:val="left" w:pos="1134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3121" w:type="dxa"/>
            <w:shd w:val="clear" w:color="auto" w:fill="auto"/>
          </w:tcPr>
          <w:p w:rsidR="001759D7" w:rsidRPr="00726622" w:rsidRDefault="001759D7" w:rsidP="006F73F7">
            <w:pPr>
              <w:tabs>
                <w:tab w:val="left" w:pos="1134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1759D7" w:rsidRPr="00726622" w:rsidRDefault="001759D7" w:rsidP="006F73F7">
            <w:pPr>
              <w:tabs>
                <w:tab w:val="left" w:pos="1134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</w:tr>
    </w:tbl>
    <w:p w:rsidR="001759D7" w:rsidRPr="00726622" w:rsidRDefault="001759D7" w:rsidP="001759D7">
      <w:pPr>
        <w:tabs>
          <w:tab w:val="left" w:pos="1134"/>
        </w:tabs>
        <w:jc w:val="both"/>
        <w:rPr>
          <w:i/>
          <w:spacing w:val="-4"/>
          <w:sz w:val="22"/>
          <w:szCs w:val="22"/>
        </w:rPr>
      </w:pPr>
    </w:p>
    <w:p w:rsidR="001759D7" w:rsidRPr="00726622" w:rsidRDefault="001759D7" w:rsidP="001759D7">
      <w:pPr>
        <w:tabs>
          <w:tab w:val="left" w:pos="1134"/>
        </w:tabs>
        <w:jc w:val="both"/>
        <w:rPr>
          <w:i/>
          <w:spacing w:val="-4"/>
          <w:sz w:val="22"/>
          <w:szCs w:val="22"/>
        </w:rPr>
      </w:pPr>
    </w:p>
    <w:p w:rsidR="001759D7" w:rsidRPr="00726622" w:rsidRDefault="001759D7" w:rsidP="001759D7">
      <w:pPr>
        <w:tabs>
          <w:tab w:val="left" w:pos="1134"/>
        </w:tabs>
        <w:jc w:val="both"/>
        <w:rPr>
          <w:i/>
          <w:spacing w:val="-4"/>
          <w:sz w:val="22"/>
          <w:szCs w:val="22"/>
        </w:rPr>
      </w:pPr>
      <w:r w:rsidRPr="00726622">
        <w:rPr>
          <w:i/>
          <w:spacing w:val="-4"/>
          <w:sz w:val="22"/>
          <w:szCs w:val="22"/>
        </w:rPr>
        <w:t>Участие в конкурсном движении (в рамках НМП)</w:t>
      </w:r>
    </w:p>
    <w:p w:rsidR="001759D7" w:rsidRPr="00726622" w:rsidRDefault="001759D7" w:rsidP="001759D7">
      <w:pPr>
        <w:tabs>
          <w:tab w:val="left" w:pos="1134"/>
        </w:tabs>
        <w:jc w:val="both"/>
        <w:rPr>
          <w:i/>
          <w:spacing w:val="-4"/>
          <w:sz w:val="22"/>
          <w:szCs w:val="22"/>
        </w:rPr>
      </w:pP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2268"/>
        <w:gridCol w:w="2977"/>
        <w:gridCol w:w="2835"/>
        <w:gridCol w:w="2835"/>
      </w:tblGrid>
      <w:tr w:rsidR="001759D7" w:rsidRPr="00726622" w:rsidTr="006F73F7">
        <w:trPr>
          <w:trHeight w:val="1871"/>
        </w:trPr>
        <w:tc>
          <w:tcPr>
            <w:tcW w:w="3936" w:type="dxa"/>
            <w:shd w:val="clear" w:color="auto" w:fill="auto"/>
          </w:tcPr>
          <w:p w:rsidR="001759D7" w:rsidRPr="00726622" w:rsidRDefault="001759D7" w:rsidP="006F73F7">
            <w:pPr>
              <w:tabs>
                <w:tab w:val="left" w:pos="1134"/>
              </w:tabs>
              <w:jc w:val="both"/>
              <w:rPr>
                <w:b/>
                <w:spacing w:val="-4"/>
                <w:sz w:val="22"/>
                <w:szCs w:val="22"/>
              </w:rPr>
            </w:pPr>
            <w:r w:rsidRPr="00726622">
              <w:rPr>
                <w:b/>
                <w:spacing w:val="-4"/>
                <w:sz w:val="22"/>
                <w:szCs w:val="22"/>
              </w:rPr>
              <w:t>Вид (</w:t>
            </w:r>
            <w:r w:rsidRPr="00726622">
              <w:rPr>
                <w:b/>
                <w:i/>
                <w:iCs/>
                <w:spacing w:val="-4"/>
                <w:sz w:val="22"/>
                <w:szCs w:val="22"/>
              </w:rPr>
              <w:t>конкурсы, фестивали, смотры и др.</w:t>
            </w:r>
            <w:r w:rsidRPr="00726622">
              <w:rPr>
                <w:b/>
                <w:spacing w:val="-4"/>
                <w:sz w:val="22"/>
                <w:szCs w:val="22"/>
              </w:rPr>
              <w:t>)  и название мероприятия</w:t>
            </w:r>
          </w:p>
        </w:tc>
        <w:tc>
          <w:tcPr>
            <w:tcW w:w="2268" w:type="dxa"/>
            <w:shd w:val="clear" w:color="auto" w:fill="auto"/>
          </w:tcPr>
          <w:p w:rsidR="001759D7" w:rsidRPr="00726622" w:rsidRDefault="001759D7" w:rsidP="006F73F7">
            <w:pPr>
              <w:tabs>
                <w:tab w:val="left" w:pos="1134"/>
              </w:tabs>
              <w:jc w:val="both"/>
              <w:rPr>
                <w:b/>
                <w:spacing w:val="-4"/>
                <w:sz w:val="22"/>
                <w:szCs w:val="22"/>
              </w:rPr>
            </w:pPr>
            <w:r w:rsidRPr="00726622">
              <w:rPr>
                <w:b/>
                <w:spacing w:val="-4"/>
                <w:sz w:val="22"/>
                <w:szCs w:val="22"/>
              </w:rPr>
              <w:t xml:space="preserve">Уровень </w:t>
            </w:r>
            <w:r w:rsidRPr="00726622">
              <w:rPr>
                <w:b/>
                <w:i/>
                <w:spacing w:val="-4"/>
                <w:sz w:val="22"/>
                <w:szCs w:val="22"/>
              </w:rPr>
              <w:t>(международный, всероссийский,  региональный, муниципальный)</w:t>
            </w:r>
          </w:p>
        </w:tc>
        <w:tc>
          <w:tcPr>
            <w:tcW w:w="2977" w:type="dxa"/>
            <w:shd w:val="clear" w:color="auto" w:fill="auto"/>
          </w:tcPr>
          <w:p w:rsidR="001759D7" w:rsidRPr="00726622" w:rsidRDefault="001759D7" w:rsidP="006F73F7">
            <w:pPr>
              <w:tabs>
                <w:tab w:val="left" w:pos="1134"/>
              </w:tabs>
              <w:jc w:val="both"/>
              <w:rPr>
                <w:b/>
                <w:i/>
                <w:spacing w:val="-4"/>
                <w:sz w:val="22"/>
                <w:szCs w:val="22"/>
              </w:rPr>
            </w:pPr>
            <w:r w:rsidRPr="00726622">
              <w:rPr>
                <w:b/>
                <w:spacing w:val="-4"/>
                <w:sz w:val="22"/>
                <w:szCs w:val="22"/>
              </w:rPr>
              <w:t xml:space="preserve">ФИО, должность участников </w:t>
            </w:r>
          </w:p>
          <w:p w:rsidR="001759D7" w:rsidRPr="00726622" w:rsidRDefault="001759D7" w:rsidP="006F73F7">
            <w:pPr>
              <w:tabs>
                <w:tab w:val="left" w:pos="1134"/>
              </w:tabs>
              <w:jc w:val="both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1759D7" w:rsidRPr="00726622" w:rsidRDefault="001759D7" w:rsidP="006F73F7">
            <w:pPr>
              <w:tabs>
                <w:tab w:val="left" w:pos="1134"/>
              </w:tabs>
              <w:jc w:val="both"/>
              <w:rPr>
                <w:b/>
                <w:spacing w:val="-4"/>
                <w:sz w:val="22"/>
                <w:szCs w:val="22"/>
              </w:rPr>
            </w:pPr>
            <w:r w:rsidRPr="00726622">
              <w:rPr>
                <w:b/>
                <w:spacing w:val="-4"/>
                <w:sz w:val="22"/>
                <w:szCs w:val="22"/>
              </w:rPr>
              <w:t xml:space="preserve">Предоставленный продукт </w:t>
            </w:r>
            <w:r w:rsidRPr="00726622">
              <w:rPr>
                <w:b/>
                <w:i/>
                <w:spacing w:val="-4"/>
                <w:sz w:val="22"/>
                <w:szCs w:val="22"/>
              </w:rPr>
              <w:t>(модель, издания разных жанров и др.)</w:t>
            </w:r>
          </w:p>
        </w:tc>
        <w:tc>
          <w:tcPr>
            <w:tcW w:w="2835" w:type="dxa"/>
            <w:shd w:val="clear" w:color="auto" w:fill="auto"/>
          </w:tcPr>
          <w:p w:rsidR="001759D7" w:rsidRPr="00726622" w:rsidRDefault="001759D7" w:rsidP="006F73F7">
            <w:pPr>
              <w:tabs>
                <w:tab w:val="left" w:pos="1134"/>
              </w:tabs>
              <w:jc w:val="both"/>
              <w:rPr>
                <w:b/>
                <w:spacing w:val="-4"/>
                <w:sz w:val="22"/>
                <w:szCs w:val="22"/>
              </w:rPr>
            </w:pPr>
            <w:r w:rsidRPr="00726622">
              <w:rPr>
                <w:b/>
                <w:spacing w:val="-4"/>
                <w:sz w:val="22"/>
                <w:szCs w:val="22"/>
              </w:rPr>
              <w:t>Результативность</w:t>
            </w:r>
          </w:p>
        </w:tc>
      </w:tr>
      <w:tr w:rsidR="001759D7" w:rsidRPr="00726622" w:rsidTr="006F73F7">
        <w:tc>
          <w:tcPr>
            <w:tcW w:w="3936" w:type="dxa"/>
            <w:shd w:val="clear" w:color="auto" w:fill="auto"/>
          </w:tcPr>
          <w:p w:rsidR="001759D7" w:rsidRPr="00726622" w:rsidRDefault="001759D7" w:rsidP="006F73F7">
            <w:pPr>
              <w:tabs>
                <w:tab w:val="left" w:pos="1134"/>
              </w:tabs>
              <w:jc w:val="both"/>
              <w:rPr>
                <w:spacing w:val="-4"/>
                <w:sz w:val="22"/>
                <w:szCs w:val="22"/>
              </w:rPr>
            </w:pPr>
            <w:r w:rsidRPr="00726622">
              <w:rPr>
                <w:spacing w:val="-4"/>
                <w:sz w:val="22"/>
                <w:szCs w:val="22"/>
              </w:rPr>
              <w:t xml:space="preserve">Конкурс на лучший экспонат </w:t>
            </w:r>
            <w:r w:rsidRPr="00726622">
              <w:rPr>
                <w:sz w:val="22"/>
                <w:szCs w:val="22"/>
                <w:lang w:val="en-US"/>
              </w:rPr>
              <w:t>XVIII</w:t>
            </w:r>
            <w:r w:rsidRPr="00726622">
              <w:rPr>
                <w:sz w:val="22"/>
                <w:szCs w:val="22"/>
              </w:rPr>
              <w:t xml:space="preserve"> специализированной выставки-ярмарки «Образование. Карьера», </w:t>
            </w:r>
            <w:proofErr w:type="gramStart"/>
            <w:r w:rsidRPr="00726622">
              <w:rPr>
                <w:sz w:val="22"/>
                <w:szCs w:val="22"/>
              </w:rPr>
              <w:t>организованный</w:t>
            </w:r>
            <w:proofErr w:type="gramEnd"/>
            <w:r w:rsidRPr="00726622">
              <w:rPr>
                <w:sz w:val="22"/>
                <w:szCs w:val="22"/>
              </w:rPr>
              <w:t xml:space="preserve"> ВК «Кузбасская ярмарка»</w:t>
            </w:r>
          </w:p>
        </w:tc>
        <w:tc>
          <w:tcPr>
            <w:tcW w:w="2268" w:type="dxa"/>
            <w:shd w:val="clear" w:color="auto" w:fill="auto"/>
          </w:tcPr>
          <w:p w:rsidR="001759D7" w:rsidRPr="00726622" w:rsidRDefault="001759D7" w:rsidP="006F73F7">
            <w:pPr>
              <w:tabs>
                <w:tab w:val="left" w:pos="1134"/>
              </w:tabs>
              <w:jc w:val="both"/>
              <w:rPr>
                <w:spacing w:val="-4"/>
                <w:sz w:val="22"/>
                <w:szCs w:val="22"/>
              </w:rPr>
            </w:pPr>
            <w:r w:rsidRPr="00726622">
              <w:rPr>
                <w:b/>
                <w:i/>
                <w:spacing w:val="-4"/>
                <w:sz w:val="22"/>
                <w:szCs w:val="22"/>
              </w:rPr>
              <w:t>региональный</w:t>
            </w:r>
          </w:p>
        </w:tc>
        <w:tc>
          <w:tcPr>
            <w:tcW w:w="2977" w:type="dxa"/>
            <w:shd w:val="clear" w:color="auto" w:fill="auto"/>
          </w:tcPr>
          <w:p w:rsidR="001759D7" w:rsidRPr="00726622" w:rsidRDefault="001759D7" w:rsidP="006F73F7">
            <w:pPr>
              <w:tabs>
                <w:tab w:val="left" w:pos="1134"/>
              </w:tabs>
              <w:jc w:val="both"/>
              <w:rPr>
                <w:spacing w:val="-4"/>
                <w:sz w:val="22"/>
                <w:szCs w:val="22"/>
              </w:rPr>
            </w:pPr>
            <w:proofErr w:type="spellStart"/>
            <w:r w:rsidRPr="00726622">
              <w:rPr>
                <w:spacing w:val="-4"/>
                <w:sz w:val="22"/>
                <w:szCs w:val="22"/>
              </w:rPr>
              <w:t>КОиН</w:t>
            </w:r>
            <w:proofErr w:type="spellEnd"/>
            <w:r w:rsidRPr="00726622">
              <w:rPr>
                <w:spacing w:val="-4"/>
                <w:sz w:val="22"/>
                <w:szCs w:val="22"/>
              </w:rPr>
              <w:t xml:space="preserve"> администрации города Новокузнецка и МАОУ ДПО ИПК (Хлебоказова Г. И., зав. НГМО им. В. К. Демидова и  Казанцева Е. А., методист данного музея)</w:t>
            </w:r>
          </w:p>
        </w:tc>
        <w:tc>
          <w:tcPr>
            <w:tcW w:w="2835" w:type="dxa"/>
            <w:shd w:val="clear" w:color="auto" w:fill="auto"/>
          </w:tcPr>
          <w:p w:rsidR="001759D7" w:rsidRPr="00726622" w:rsidRDefault="001759D7" w:rsidP="006F73F7">
            <w:pPr>
              <w:tabs>
                <w:tab w:val="left" w:pos="1134"/>
              </w:tabs>
              <w:rPr>
                <w:spacing w:val="-4"/>
                <w:sz w:val="22"/>
                <w:szCs w:val="22"/>
              </w:rPr>
            </w:pPr>
            <w:r w:rsidRPr="00726622">
              <w:rPr>
                <w:spacing w:val="-4"/>
                <w:sz w:val="22"/>
                <w:szCs w:val="22"/>
              </w:rPr>
              <w:t>Обобщенный опыт краеведческой, поисково-исследовательской и музейно-педагогической деятельности МАОУ ДПО ИПК</w:t>
            </w:r>
          </w:p>
        </w:tc>
        <w:tc>
          <w:tcPr>
            <w:tcW w:w="2835" w:type="dxa"/>
            <w:shd w:val="clear" w:color="auto" w:fill="auto"/>
          </w:tcPr>
          <w:p w:rsidR="001759D7" w:rsidRPr="00726622" w:rsidRDefault="001759D7" w:rsidP="006F73F7">
            <w:pPr>
              <w:tabs>
                <w:tab w:val="left" w:pos="1134"/>
              </w:tabs>
              <w:jc w:val="both"/>
              <w:rPr>
                <w:spacing w:val="-4"/>
                <w:sz w:val="22"/>
                <w:szCs w:val="22"/>
              </w:rPr>
            </w:pPr>
            <w:r w:rsidRPr="00726622">
              <w:rPr>
                <w:spacing w:val="-4"/>
                <w:sz w:val="22"/>
                <w:szCs w:val="22"/>
              </w:rPr>
              <w:t xml:space="preserve">Диплом </w:t>
            </w:r>
            <w:r w:rsidRPr="00726622">
              <w:rPr>
                <w:spacing w:val="-4"/>
                <w:sz w:val="22"/>
                <w:szCs w:val="22"/>
                <w:lang w:val="en-US"/>
              </w:rPr>
              <w:t>I</w:t>
            </w:r>
            <w:r w:rsidRPr="00726622">
              <w:rPr>
                <w:spacing w:val="-4"/>
                <w:sz w:val="22"/>
                <w:szCs w:val="22"/>
              </w:rPr>
              <w:t xml:space="preserve"> степени и золотая медаль ВК «Кузбасская ярмарка» за опыт краеведческой, поисково-исследовательской и музейно-педагогической деятельности</w:t>
            </w:r>
          </w:p>
        </w:tc>
      </w:tr>
    </w:tbl>
    <w:p w:rsidR="001759D7" w:rsidRPr="00726622" w:rsidRDefault="001759D7" w:rsidP="001759D7">
      <w:pPr>
        <w:tabs>
          <w:tab w:val="left" w:pos="1134"/>
        </w:tabs>
        <w:ind w:left="720"/>
        <w:jc w:val="both"/>
        <w:rPr>
          <w:sz w:val="22"/>
          <w:szCs w:val="22"/>
        </w:rPr>
      </w:pPr>
    </w:p>
    <w:p w:rsidR="001759D7" w:rsidRPr="00726622" w:rsidRDefault="001759D7" w:rsidP="001759D7">
      <w:pPr>
        <w:numPr>
          <w:ilvl w:val="0"/>
          <w:numId w:val="6"/>
        </w:numPr>
        <w:tabs>
          <w:tab w:val="left" w:pos="1134"/>
        </w:tabs>
        <w:jc w:val="both"/>
        <w:rPr>
          <w:sz w:val="22"/>
          <w:szCs w:val="22"/>
        </w:rPr>
      </w:pPr>
      <w:r w:rsidRPr="00726622">
        <w:rPr>
          <w:sz w:val="22"/>
          <w:szCs w:val="22"/>
        </w:rPr>
        <w:t>Общий вывод об эффективности реализации НМП, перспективы реализации проекта в 2016/2017 учебном году</w:t>
      </w:r>
      <w:r w:rsidRPr="00726622">
        <w:rPr>
          <w:i/>
          <w:sz w:val="22"/>
          <w:szCs w:val="22"/>
        </w:rPr>
        <w:t xml:space="preserve"> (не более 2000 знаков</w:t>
      </w:r>
      <w:r w:rsidRPr="00726622">
        <w:rPr>
          <w:sz w:val="22"/>
          <w:szCs w:val="22"/>
        </w:rPr>
        <w:t xml:space="preserve">). </w:t>
      </w:r>
    </w:p>
    <w:p w:rsidR="001759D7" w:rsidRPr="00726622" w:rsidRDefault="001759D7" w:rsidP="001759D7">
      <w:pPr>
        <w:tabs>
          <w:tab w:val="left" w:pos="1134"/>
        </w:tabs>
        <w:ind w:left="720" w:firstLine="1134"/>
        <w:jc w:val="both"/>
        <w:rPr>
          <w:sz w:val="22"/>
          <w:szCs w:val="22"/>
        </w:rPr>
      </w:pPr>
    </w:p>
    <w:p w:rsidR="001759D7" w:rsidRPr="00726622" w:rsidRDefault="001759D7" w:rsidP="00726622">
      <w:pPr>
        <w:tabs>
          <w:tab w:val="left" w:pos="1134"/>
        </w:tabs>
        <w:ind w:firstLine="709"/>
        <w:jc w:val="both"/>
        <w:rPr>
          <w:color w:val="000000"/>
          <w:sz w:val="22"/>
          <w:szCs w:val="22"/>
        </w:rPr>
      </w:pPr>
      <w:r w:rsidRPr="00726622">
        <w:rPr>
          <w:sz w:val="22"/>
          <w:szCs w:val="22"/>
        </w:rPr>
        <w:t xml:space="preserve">Исходя из цели НМП (создание условий для развития общекультурной компетентности субъектов образования средствами музейной педагогики), можно констатировать, что проектировочный и подготовительный этапы реализации проекта осуществлены успешно. Основным продуктом является разработанный паспорт проекта, календарный план его реализации на 2016-2020гг. и планируемые значения целевых показателей достижения результатов его реализации. </w:t>
      </w:r>
      <w:r w:rsidRPr="00726622">
        <w:rPr>
          <w:bCs/>
          <w:sz w:val="22"/>
          <w:szCs w:val="22"/>
        </w:rPr>
        <w:t xml:space="preserve">Доля (включенность) </w:t>
      </w:r>
      <w:r w:rsidRPr="00726622">
        <w:rPr>
          <w:color w:val="000000"/>
          <w:sz w:val="22"/>
          <w:szCs w:val="22"/>
        </w:rPr>
        <w:t xml:space="preserve">муниципальных образовательных учреждений дошкольного, общего среднего и дополнительного  образования детей в реализацию данного научно-методического проекта по числу образовательных организаций-участников превысила планируемые значения целевых показателей.  </w:t>
      </w:r>
    </w:p>
    <w:p w:rsidR="001759D7" w:rsidRPr="00726622" w:rsidRDefault="001759D7" w:rsidP="00726622">
      <w:pPr>
        <w:tabs>
          <w:tab w:val="left" w:pos="1134"/>
        </w:tabs>
        <w:ind w:firstLine="709"/>
        <w:jc w:val="both"/>
        <w:rPr>
          <w:sz w:val="22"/>
          <w:szCs w:val="22"/>
        </w:rPr>
      </w:pPr>
      <w:r w:rsidRPr="00726622">
        <w:rPr>
          <w:sz w:val="22"/>
          <w:szCs w:val="22"/>
        </w:rPr>
        <w:t xml:space="preserve">Анализ и оценки промежуточных результатов (продуктов), полученных в ходе практического этапа реализации данного проекта показывают, что определены и апробируются интересные современные практико-значимые формы и механизмы реализации музейно-педагогической деятельности, обеспечивающей развитие общекультурной компетентности субъектов образования, такие как: сайт о позитивном Новокузнецке «Новокузнецкие улыбки» (МБНОУ «Гимназия № 17»); </w:t>
      </w:r>
      <w:proofErr w:type="gramStart"/>
      <w:r w:rsidRPr="00726622">
        <w:rPr>
          <w:sz w:val="22"/>
          <w:szCs w:val="22"/>
        </w:rPr>
        <w:t>выставка одного экспоната, организация интерактивной выставочной экспозиции (НГМО им. В. К. Демидова МАОУ ДПО ИПК); парк занимательных наук и др. (ДЮЦ «Орион»); Конюховские чтения и издание серии «Жизнь замечательных учителей» (Кузнецкий РОО и подведомственные ему ОО.).</w:t>
      </w:r>
      <w:proofErr w:type="gramEnd"/>
    </w:p>
    <w:p w:rsidR="001759D7" w:rsidRPr="00726622" w:rsidRDefault="001759D7" w:rsidP="00726622">
      <w:pPr>
        <w:tabs>
          <w:tab w:val="left" w:pos="1134"/>
        </w:tabs>
        <w:ind w:firstLine="709"/>
        <w:jc w:val="both"/>
        <w:rPr>
          <w:sz w:val="22"/>
          <w:szCs w:val="22"/>
          <w:highlight w:val="yellow"/>
        </w:rPr>
      </w:pPr>
      <w:r w:rsidRPr="00726622">
        <w:rPr>
          <w:sz w:val="22"/>
          <w:szCs w:val="22"/>
        </w:rPr>
        <w:t>Перспективы в реализации проекта связаны с внедрением моделей взаимодействия межотраслевых структур, форм и механизмов реализации музейно-педагогической деятельности, обеспечивающей развитие общекультурной компетентности субъектов образования.</w:t>
      </w:r>
    </w:p>
    <w:p w:rsidR="001759D7" w:rsidRPr="00726622" w:rsidRDefault="001759D7" w:rsidP="001759D7">
      <w:pPr>
        <w:tabs>
          <w:tab w:val="left" w:pos="1134"/>
        </w:tabs>
        <w:ind w:left="360"/>
        <w:jc w:val="both"/>
        <w:rPr>
          <w:i/>
          <w:iCs/>
          <w:sz w:val="22"/>
          <w:szCs w:val="22"/>
        </w:rPr>
      </w:pPr>
    </w:p>
    <w:p w:rsidR="001759D7" w:rsidRPr="00726622" w:rsidRDefault="001759D7" w:rsidP="001759D7">
      <w:pPr>
        <w:numPr>
          <w:ilvl w:val="0"/>
          <w:numId w:val="6"/>
        </w:numPr>
        <w:tabs>
          <w:tab w:val="left" w:pos="1134"/>
        </w:tabs>
        <w:jc w:val="both"/>
        <w:rPr>
          <w:i/>
          <w:iCs/>
          <w:sz w:val="22"/>
          <w:szCs w:val="22"/>
        </w:rPr>
      </w:pPr>
      <w:r w:rsidRPr="00726622">
        <w:rPr>
          <w:b/>
          <w:bCs/>
          <w:sz w:val="22"/>
          <w:szCs w:val="22"/>
        </w:rPr>
        <w:t>Кадровое обеспечение проекта</w:t>
      </w:r>
    </w:p>
    <w:p w:rsidR="001759D7" w:rsidRPr="00726622" w:rsidRDefault="001759D7" w:rsidP="001759D7">
      <w:pPr>
        <w:outlineLvl w:val="1"/>
        <w:rPr>
          <w:b/>
          <w:bCs/>
          <w:sz w:val="22"/>
          <w:szCs w:val="22"/>
        </w:rPr>
      </w:pPr>
    </w:p>
    <w:p w:rsidR="001759D7" w:rsidRPr="00726622" w:rsidRDefault="001759D7" w:rsidP="001759D7">
      <w:pPr>
        <w:outlineLvl w:val="1"/>
        <w:rPr>
          <w:bCs/>
          <w:i/>
          <w:sz w:val="22"/>
          <w:szCs w:val="22"/>
        </w:rPr>
      </w:pPr>
      <w:r w:rsidRPr="00726622">
        <w:rPr>
          <w:bCs/>
          <w:i/>
          <w:sz w:val="22"/>
          <w:szCs w:val="22"/>
        </w:rPr>
        <w:t xml:space="preserve">а) управление проектом </w:t>
      </w:r>
    </w:p>
    <w:p w:rsidR="001759D7" w:rsidRPr="00726622" w:rsidRDefault="001759D7" w:rsidP="001759D7">
      <w:pPr>
        <w:outlineLvl w:val="1"/>
        <w:rPr>
          <w:b/>
          <w:bCs/>
          <w:sz w:val="22"/>
          <w:szCs w:val="22"/>
        </w:rPr>
      </w:pPr>
    </w:p>
    <w:tbl>
      <w:tblPr>
        <w:tblW w:w="491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6"/>
        <w:gridCol w:w="3404"/>
        <w:gridCol w:w="5693"/>
      </w:tblGrid>
      <w:tr w:rsidR="001759D7" w:rsidRPr="00726622" w:rsidTr="001759D7">
        <w:tc>
          <w:tcPr>
            <w:tcW w:w="1868" w:type="pct"/>
            <w:shd w:val="clear" w:color="auto" w:fill="auto"/>
            <w:hideMark/>
          </w:tcPr>
          <w:p w:rsidR="001759D7" w:rsidRPr="00726622" w:rsidRDefault="001759D7" w:rsidP="006F73F7">
            <w:pPr>
              <w:jc w:val="center"/>
              <w:rPr>
                <w:b/>
                <w:bCs/>
                <w:sz w:val="22"/>
                <w:szCs w:val="22"/>
              </w:rPr>
            </w:pPr>
            <w:r w:rsidRPr="00726622">
              <w:rPr>
                <w:b/>
                <w:bCs/>
                <w:sz w:val="22"/>
                <w:szCs w:val="22"/>
              </w:rPr>
              <w:t>Ф.И.О. сотрудника</w:t>
            </w:r>
          </w:p>
        </w:tc>
        <w:tc>
          <w:tcPr>
            <w:tcW w:w="1172" w:type="pct"/>
            <w:shd w:val="clear" w:color="auto" w:fill="auto"/>
            <w:hideMark/>
          </w:tcPr>
          <w:p w:rsidR="001759D7" w:rsidRPr="00726622" w:rsidRDefault="001759D7" w:rsidP="006F73F7">
            <w:pPr>
              <w:jc w:val="center"/>
              <w:rPr>
                <w:b/>
                <w:bCs/>
                <w:sz w:val="22"/>
                <w:szCs w:val="22"/>
              </w:rPr>
            </w:pPr>
            <w:r w:rsidRPr="00726622">
              <w:rPr>
                <w:b/>
                <w:bCs/>
                <w:sz w:val="22"/>
                <w:szCs w:val="22"/>
              </w:rPr>
              <w:t>Должность, образование, ученая степень (при наличии), ученое звание (при наличии)</w:t>
            </w:r>
          </w:p>
        </w:tc>
        <w:tc>
          <w:tcPr>
            <w:tcW w:w="1961" w:type="pct"/>
            <w:shd w:val="clear" w:color="auto" w:fill="auto"/>
            <w:hideMark/>
          </w:tcPr>
          <w:p w:rsidR="001759D7" w:rsidRPr="00726622" w:rsidRDefault="001759D7" w:rsidP="006F73F7">
            <w:pPr>
              <w:jc w:val="center"/>
              <w:rPr>
                <w:b/>
                <w:bCs/>
                <w:sz w:val="22"/>
                <w:szCs w:val="22"/>
              </w:rPr>
            </w:pPr>
            <w:r w:rsidRPr="00726622">
              <w:rPr>
                <w:b/>
                <w:bCs/>
                <w:sz w:val="22"/>
                <w:szCs w:val="22"/>
              </w:rPr>
              <w:t xml:space="preserve">Функционал специалиста в проекте </w:t>
            </w:r>
          </w:p>
        </w:tc>
      </w:tr>
      <w:tr w:rsidR="001759D7" w:rsidRPr="00726622" w:rsidTr="001759D7">
        <w:tc>
          <w:tcPr>
            <w:tcW w:w="1868" w:type="pct"/>
            <w:shd w:val="clear" w:color="auto" w:fill="auto"/>
          </w:tcPr>
          <w:p w:rsidR="001759D7" w:rsidRPr="00726622" w:rsidRDefault="001759D7" w:rsidP="006F73F7">
            <w:pPr>
              <w:rPr>
                <w:sz w:val="22"/>
                <w:szCs w:val="22"/>
              </w:rPr>
            </w:pPr>
            <w:proofErr w:type="spellStart"/>
            <w:r w:rsidRPr="00726622">
              <w:rPr>
                <w:sz w:val="22"/>
                <w:szCs w:val="22"/>
              </w:rPr>
              <w:t>Нагрелли</w:t>
            </w:r>
            <w:proofErr w:type="spellEnd"/>
            <w:r w:rsidRPr="00726622">
              <w:rPr>
                <w:sz w:val="22"/>
                <w:szCs w:val="22"/>
              </w:rPr>
              <w:t xml:space="preserve"> Е. А.</w:t>
            </w:r>
          </w:p>
        </w:tc>
        <w:tc>
          <w:tcPr>
            <w:tcW w:w="1172" w:type="pct"/>
            <w:shd w:val="clear" w:color="auto" w:fill="auto"/>
          </w:tcPr>
          <w:p w:rsidR="001759D7" w:rsidRPr="00726622" w:rsidRDefault="001759D7" w:rsidP="006F73F7">
            <w:pPr>
              <w:rPr>
                <w:sz w:val="22"/>
                <w:szCs w:val="22"/>
              </w:rPr>
            </w:pPr>
            <w:r w:rsidRPr="00726622">
              <w:rPr>
                <w:sz w:val="22"/>
                <w:szCs w:val="22"/>
              </w:rPr>
              <w:t xml:space="preserve">Проректор по научно-методической работе МАОУ ДПО ИПК, канд. </w:t>
            </w:r>
            <w:proofErr w:type="spellStart"/>
            <w:r w:rsidRPr="00726622">
              <w:rPr>
                <w:sz w:val="22"/>
                <w:szCs w:val="22"/>
              </w:rPr>
              <w:t>педаг</w:t>
            </w:r>
            <w:proofErr w:type="spellEnd"/>
            <w:r w:rsidRPr="00726622">
              <w:rPr>
                <w:sz w:val="22"/>
                <w:szCs w:val="22"/>
              </w:rPr>
              <w:t>. наук, почетный работник общего образования РФ</w:t>
            </w:r>
          </w:p>
        </w:tc>
        <w:tc>
          <w:tcPr>
            <w:tcW w:w="1961" w:type="pct"/>
            <w:shd w:val="clear" w:color="auto" w:fill="auto"/>
          </w:tcPr>
          <w:p w:rsidR="001759D7" w:rsidRPr="00726622" w:rsidRDefault="001759D7" w:rsidP="006F73F7">
            <w:pPr>
              <w:rPr>
                <w:sz w:val="22"/>
                <w:szCs w:val="22"/>
              </w:rPr>
            </w:pPr>
            <w:r w:rsidRPr="00726622">
              <w:rPr>
                <w:sz w:val="22"/>
                <w:szCs w:val="22"/>
              </w:rPr>
              <w:t>Научный руководитель проекта</w:t>
            </w:r>
          </w:p>
        </w:tc>
      </w:tr>
      <w:tr w:rsidR="001759D7" w:rsidRPr="00726622" w:rsidTr="001759D7">
        <w:tc>
          <w:tcPr>
            <w:tcW w:w="1868" w:type="pct"/>
            <w:shd w:val="clear" w:color="auto" w:fill="auto"/>
          </w:tcPr>
          <w:p w:rsidR="001759D7" w:rsidRPr="00726622" w:rsidRDefault="001759D7" w:rsidP="006F73F7">
            <w:pPr>
              <w:rPr>
                <w:sz w:val="22"/>
                <w:szCs w:val="22"/>
              </w:rPr>
            </w:pPr>
            <w:r w:rsidRPr="00726622">
              <w:rPr>
                <w:sz w:val="22"/>
                <w:szCs w:val="22"/>
              </w:rPr>
              <w:t xml:space="preserve">Хлебоказова Г. И. </w:t>
            </w:r>
          </w:p>
        </w:tc>
        <w:tc>
          <w:tcPr>
            <w:tcW w:w="1172" w:type="pct"/>
            <w:shd w:val="clear" w:color="auto" w:fill="auto"/>
          </w:tcPr>
          <w:p w:rsidR="001759D7" w:rsidRPr="00726622" w:rsidRDefault="001759D7" w:rsidP="006F73F7">
            <w:pPr>
              <w:rPr>
                <w:sz w:val="22"/>
                <w:szCs w:val="22"/>
              </w:rPr>
            </w:pPr>
            <w:r w:rsidRPr="00726622">
              <w:rPr>
                <w:sz w:val="22"/>
                <w:szCs w:val="22"/>
              </w:rPr>
              <w:t>Зав. народным городским музеем образования им. В. К. Демидова МАОУ ДПО ИПК, почетный работник общего образования РФ</w:t>
            </w:r>
          </w:p>
        </w:tc>
        <w:tc>
          <w:tcPr>
            <w:tcW w:w="1961" w:type="pct"/>
            <w:shd w:val="clear" w:color="auto" w:fill="auto"/>
          </w:tcPr>
          <w:p w:rsidR="001759D7" w:rsidRPr="00726622" w:rsidRDefault="001759D7" w:rsidP="006F73F7">
            <w:pPr>
              <w:rPr>
                <w:sz w:val="22"/>
                <w:szCs w:val="22"/>
              </w:rPr>
            </w:pPr>
            <w:r w:rsidRPr="00726622">
              <w:rPr>
                <w:sz w:val="22"/>
                <w:szCs w:val="22"/>
              </w:rPr>
              <w:t>Координатор проекта</w:t>
            </w:r>
          </w:p>
        </w:tc>
      </w:tr>
      <w:tr w:rsidR="001759D7" w:rsidRPr="00726622" w:rsidTr="001759D7">
        <w:tc>
          <w:tcPr>
            <w:tcW w:w="1868" w:type="pct"/>
            <w:shd w:val="clear" w:color="auto" w:fill="auto"/>
          </w:tcPr>
          <w:p w:rsidR="001759D7" w:rsidRPr="00726622" w:rsidRDefault="001759D7" w:rsidP="006F73F7">
            <w:pPr>
              <w:rPr>
                <w:sz w:val="22"/>
                <w:szCs w:val="22"/>
              </w:rPr>
            </w:pPr>
            <w:r w:rsidRPr="00726622">
              <w:rPr>
                <w:sz w:val="22"/>
                <w:szCs w:val="22"/>
              </w:rPr>
              <w:t>Казанцева Е. А.</w:t>
            </w:r>
          </w:p>
        </w:tc>
        <w:tc>
          <w:tcPr>
            <w:tcW w:w="1172" w:type="pct"/>
            <w:shd w:val="clear" w:color="auto" w:fill="auto"/>
          </w:tcPr>
          <w:p w:rsidR="001759D7" w:rsidRPr="00726622" w:rsidRDefault="001759D7" w:rsidP="006F73F7">
            <w:pPr>
              <w:rPr>
                <w:sz w:val="22"/>
                <w:szCs w:val="22"/>
              </w:rPr>
            </w:pPr>
            <w:r w:rsidRPr="00726622">
              <w:rPr>
                <w:sz w:val="22"/>
                <w:szCs w:val="22"/>
              </w:rPr>
              <w:t>Методист народного городского музея образования им. В. К. Демидова МАОУ ДПО ИПК</w:t>
            </w:r>
          </w:p>
        </w:tc>
        <w:tc>
          <w:tcPr>
            <w:tcW w:w="1961" w:type="pct"/>
            <w:shd w:val="clear" w:color="auto" w:fill="auto"/>
          </w:tcPr>
          <w:p w:rsidR="001759D7" w:rsidRPr="00726622" w:rsidRDefault="001759D7" w:rsidP="006F73F7">
            <w:pPr>
              <w:rPr>
                <w:sz w:val="22"/>
                <w:szCs w:val="22"/>
              </w:rPr>
            </w:pPr>
            <w:r w:rsidRPr="00726622">
              <w:rPr>
                <w:sz w:val="22"/>
                <w:szCs w:val="22"/>
              </w:rPr>
              <w:t>Координатор проекта</w:t>
            </w:r>
          </w:p>
        </w:tc>
      </w:tr>
    </w:tbl>
    <w:p w:rsidR="001759D7" w:rsidRPr="00726622" w:rsidRDefault="001759D7" w:rsidP="001759D7">
      <w:pPr>
        <w:rPr>
          <w:color w:val="313131"/>
          <w:spacing w:val="-1"/>
          <w:sz w:val="22"/>
          <w:szCs w:val="22"/>
        </w:rPr>
      </w:pPr>
      <w:r w:rsidRPr="00726622">
        <w:rPr>
          <w:color w:val="313131"/>
          <w:spacing w:val="-1"/>
          <w:sz w:val="22"/>
          <w:szCs w:val="22"/>
        </w:rPr>
        <w:t xml:space="preserve"> </w:t>
      </w:r>
    </w:p>
    <w:p w:rsidR="001759D7" w:rsidRPr="00726622" w:rsidRDefault="001759D7" w:rsidP="001759D7">
      <w:pPr>
        <w:outlineLvl w:val="1"/>
        <w:rPr>
          <w:bCs/>
          <w:i/>
          <w:sz w:val="22"/>
          <w:szCs w:val="22"/>
        </w:rPr>
      </w:pPr>
      <w:r w:rsidRPr="00726622">
        <w:rPr>
          <w:bCs/>
          <w:i/>
          <w:sz w:val="22"/>
          <w:szCs w:val="22"/>
        </w:rPr>
        <w:t>б) реализация проекта</w:t>
      </w:r>
    </w:p>
    <w:p w:rsidR="001759D7" w:rsidRPr="00726622" w:rsidRDefault="001759D7" w:rsidP="001759D7">
      <w:pPr>
        <w:rPr>
          <w:b/>
          <w:sz w:val="22"/>
          <w:szCs w:val="22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835"/>
        <w:gridCol w:w="8080"/>
      </w:tblGrid>
      <w:tr w:rsidR="001759D7" w:rsidRPr="00726622" w:rsidTr="00726622">
        <w:tc>
          <w:tcPr>
            <w:tcW w:w="3686" w:type="dxa"/>
          </w:tcPr>
          <w:p w:rsidR="001759D7" w:rsidRPr="00726622" w:rsidRDefault="001759D7" w:rsidP="006F73F7">
            <w:pPr>
              <w:jc w:val="center"/>
              <w:rPr>
                <w:b/>
                <w:sz w:val="22"/>
                <w:szCs w:val="22"/>
              </w:rPr>
            </w:pPr>
            <w:r w:rsidRPr="00726622">
              <w:rPr>
                <w:b/>
                <w:sz w:val="22"/>
                <w:szCs w:val="22"/>
              </w:rPr>
              <w:t xml:space="preserve">Участники </w:t>
            </w:r>
          </w:p>
          <w:p w:rsidR="001759D7" w:rsidRPr="00726622" w:rsidRDefault="001759D7" w:rsidP="006F73F7">
            <w:pPr>
              <w:jc w:val="center"/>
              <w:rPr>
                <w:b/>
                <w:sz w:val="22"/>
                <w:szCs w:val="22"/>
              </w:rPr>
            </w:pPr>
            <w:r w:rsidRPr="00726622">
              <w:rPr>
                <w:b/>
                <w:sz w:val="22"/>
                <w:szCs w:val="22"/>
              </w:rPr>
              <w:t xml:space="preserve">инновационного проекта </w:t>
            </w:r>
            <w:r w:rsidRPr="00726622">
              <w:rPr>
                <w:i/>
                <w:sz w:val="22"/>
                <w:szCs w:val="22"/>
              </w:rPr>
              <w:t>(образовательные организации, педагоги, руководители ОО)</w:t>
            </w:r>
          </w:p>
        </w:tc>
        <w:tc>
          <w:tcPr>
            <w:tcW w:w="2835" w:type="dxa"/>
          </w:tcPr>
          <w:p w:rsidR="001759D7" w:rsidRPr="00726622" w:rsidRDefault="001759D7" w:rsidP="006F73F7">
            <w:pPr>
              <w:rPr>
                <w:b/>
                <w:sz w:val="22"/>
                <w:szCs w:val="22"/>
              </w:rPr>
            </w:pPr>
            <w:r w:rsidRPr="00726622">
              <w:rPr>
                <w:b/>
                <w:sz w:val="22"/>
                <w:szCs w:val="22"/>
              </w:rPr>
              <w:t xml:space="preserve">Количество </w:t>
            </w:r>
          </w:p>
          <w:p w:rsidR="001759D7" w:rsidRPr="00726622" w:rsidRDefault="001759D7" w:rsidP="006F73F7">
            <w:pPr>
              <w:rPr>
                <w:b/>
                <w:sz w:val="22"/>
                <w:szCs w:val="22"/>
              </w:rPr>
            </w:pPr>
            <w:r w:rsidRPr="00726622">
              <w:rPr>
                <w:b/>
                <w:sz w:val="22"/>
                <w:szCs w:val="22"/>
              </w:rPr>
              <w:t xml:space="preserve">участников </w:t>
            </w:r>
          </w:p>
          <w:p w:rsidR="001759D7" w:rsidRPr="00726622" w:rsidRDefault="001759D7" w:rsidP="006F73F7">
            <w:pPr>
              <w:rPr>
                <w:b/>
                <w:sz w:val="22"/>
                <w:szCs w:val="22"/>
              </w:rPr>
            </w:pPr>
            <w:r w:rsidRPr="00726622">
              <w:rPr>
                <w:b/>
                <w:sz w:val="22"/>
                <w:szCs w:val="22"/>
              </w:rPr>
              <w:t>инновационного проекта (чел/% от общего к-</w:t>
            </w:r>
            <w:proofErr w:type="spellStart"/>
            <w:r w:rsidRPr="00726622">
              <w:rPr>
                <w:b/>
                <w:sz w:val="22"/>
                <w:szCs w:val="22"/>
              </w:rPr>
              <w:t>ва</w:t>
            </w:r>
            <w:proofErr w:type="spellEnd"/>
            <w:r w:rsidRPr="00726622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8080" w:type="dxa"/>
          </w:tcPr>
          <w:p w:rsidR="001759D7" w:rsidRPr="00726622" w:rsidRDefault="001759D7" w:rsidP="006F73F7">
            <w:pPr>
              <w:jc w:val="center"/>
              <w:rPr>
                <w:b/>
                <w:sz w:val="22"/>
                <w:szCs w:val="22"/>
              </w:rPr>
            </w:pPr>
            <w:r w:rsidRPr="00726622">
              <w:rPr>
                <w:b/>
                <w:sz w:val="22"/>
                <w:szCs w:val="22"/>
              </w:rPr>
              <w:t>Роль в инновационном проекте</w:t>
            </w:r>
          </w:p>
        </w:tc>
      </w:tr>
      <w:tr w:rsidR="001759D7" w:rsidRPr="00726622" w:rsidTr="00726622">
        <w:tc>
          <w:tcPr>
            <w:tcW w:w="3686" w:type="dxa"/>
          </w:tcPr>
          <w:p w:rsidR="001759D7" w:rsidRPr="00726622" w:rsidRDefault="001759D7" w:rsidP="006F73F7">
            <w:pPr>
              <w:pStyle w:val="a4"/>
              <w:spacing w:after="0"/>
              <w:ind w:left="0"/>
              <w:jc w:val="both"/>
            </w:pPr>
            <w:proofErr w:type="gramStart"/>
            <w:r w:rsidRPr="00726622">
              <w:rPr>
                <w:rFonts w:ascii="Times New Roman" w:hAnsi="Times New Roman"/>
                <w:b/>
              </w:rPr>
              <w:t>МАУ ДО «ДЮЦ «Орион»</w:t>
            </w:r>
            <w:r w:rsidRPr="00726622">
              <w:rPr>
                <w:rFonts w:ascii="Times New Roman" w:hAnsi="Times New Roman"/>
              </w:rPr>
              <w:t xml:space="preserve"> (рук.</w:t>
            </w:r>
            <w:proofErr w:type="gramEnd"/>
            <w:r w:rsidRPr="00726622">
              <w:rPr>
                <w:rFonts w:ascii="Times New Roman" w:hAnsi="Times New Roman"/>
              </w:rPr>
              <w:t xml:space="preserve"> </w:t>
            </w:r>
            <w:proofErr w:type="gramStart"/>
            <w:r w:rsidRPr="00726622">
              <w:rPr>
                <w:rFonts w:ascii="Times New Roman" w:hAnsi="Times New Roman"/>
              </w:rPr>
              <w:t xml:space="preserve">ОО в лице зам. директора по УВР,  Липатовой С. Н. канд. </w:t>
            </w:r>
            <w:proofErr w:type="spellStart"/>
            <w:r w:rsidRPr="00726622">
              <w:rPr>
                <w:rFonts w:ascii="Times New Roman" w:hAnsi="Times New Roman"/>
              </w:rPr>
              <w:t>педаг</w:t>
            </w:r>
            <w:proofErr w:type="spellEnd"/>
            <w:r w:rsidRPr="00726622">
              <w:rPr>
                <w:rFonts w:ascii="Times New Roman" w:hAnsi="Times New Roman"/>
              </w:rPr>
              <w:t xml:space="preserve">. наук, доцента; методиста,  </w:t>
            </w:r>
            <w:proofErr w:type="spellStart"/>
            <w:r w:rsidRPr="00726622">
              <w:rPr>
                <w:rFonts w:ascii="Times New Roman" w:hAnsi="Times New Roman"/>
              </w:rPr>
              <w:t>Милинис</w:t>
            </w:r>
            <w:proofErr w:type="spellEnd"/>
            <w:r w:rsidRPr="00726622">
              <w:rPr>
                <w:rFonts w:ascii="Times New Roman" w:hAnsi="Times New Roman"/>
              </w:rPr>
              <w:t xml:space="preserve"> О. А., доктора </w:t>
            </w:r>
            <w:proofErr w:type="spellStart"/>
            <w:r w:rsidRPr="00726622">
              <w:rPr>
                <w:rFonts w:ascii="Times New Roman" w:hAnsi="Times New Roman"/>
              </w:rPr>
              <w:t>педаг</w:t>
            </w:r>
            <w:proofErr w:type="spellEnd"/>
            <w:r w:rsidRPr="00726622">
              <w:rPr>
                <w:rFonts w:ascii="Times New Roman" w:hAnsi="Times New Roman"/>
              </w:rPr>
              <w:t>. наук, профессора; Осиповой В. А., руководителя социокультурного центра МАУ ДО «ДЮЦ «Орион», педагоги дополнительного образования)</w:t>
            </w:r>
            <w:proofErr w:type="gramEnd"/>
          </w:p>
        </w:tc>
        <w:tc>
          <w:tcPr>
            <w:tcW w:w="2835" w:type="dxa"/>
          </w:tcPr>
          <w:p w:rsidR="001759D7" w:rsidRPr="00726622" w:rsidRDefault="001759D7" w:rsidP="006F7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:rsidR="001759D7" w:rsidRPr="00726622" w:rsidRDefault="001759D7" w:rsidP="006F73F7">
            <w:pPr>
              <w:rPr>
                <w:sz w:val="22"/>
                <w:szCs w:val="22"/>
              </w:rPr>
            </w:pPr>
            <w:r w:rsidRPr="00726622">
              <w:rPr>
                <w:sz w:val="22"/>
                <w:szCs w:val="22"/>
              </w:rPr>
              <w:t>Научно-методическое обеспечение реализации проекта в условиях МАУ ДО ДЮЦ «Орион»;</w:t>
            </w:r>
          </w:p>
          <w:p w:rsidR="001759D7" w:rsidRPr="00726622" w:rsidRDefault="001759D7" w:rsidP="006F73F7">
            <w:pPr>
              <w:rPr>
                <w:sz w:val="22"/>
                <w:szCs w:val="22"/>
              </w:rPr>
            </w:pPr>
            <w:r w:rsidRPr="00726622">
              <w:rPr>
                <w:sz w:val="22"/>
                <w:szCs w:val="22"/>
              </w:rPr>
              <w:t>определение и отработка оптимальных и наиболее эффективных моделей взаимодействия межотраслевых структур, форм и механизмов реализации музейно-педагогической деятельности, обеспечивающих совершенствование общекультурной компетентности педагогов, воспитанников и их родителей;</w:t>
            </w:r>
          </w:p>
          <w:p w:rsidR="001759D7" w:rsidRPr="00726622" w:rsidRDefault="001759D7" w:rsidP="006F73F7">
            <w:pPr>
              <w:rPr>
                <w:sz w:val="22"/>
                <w:szCs w:val="22"/>
              </w:rPr>
            </w:pPr>
            <w:r w:rsidRPr="00726622">
              <w:rPr>
                <w:sz w:val="22"/>
                <w:szCs w:val="22"/>
              </w:rPr>
              <w:t>обобщение продуктивного опыта музейно-педагогической деятельности МАУ ДО ДЮЦ «Орион» и включение его в муниципальный банк данных ценного педагогического опыта;</w:t>
            </w:r>
          </w:p>
          <w:p w:rsidR="001759D7" w:rsidRPr="00726622" w:rsidRDefault="001759D7" w:rsidP="006F73F7">
            <w:pPr>
              <w:rPr>
                <w:sz w:val="22"/>
                <w:szCs w:val="22"/>
              </w:rPr>
            </w:pPr>
            <w:r w:rsidRPr="00726622">
              <w:rPr>
                <w:sz w:val="22"/>
                <w:szCs w:val="22"/>
              </w:rPr>
              <w:t>подбор и адаптация к условиям МАУ ДО ДЮЦ «Орион» контрольно-измерительных материалов и осуществление мониторинга результативности реализации проекта в условиях МАУ ДО ДЮЦ «Орион»;</w:t>
            </w:r>
          </w:p>
          <w:p w:rsidR="001759D7" w:rsidRPr="00726622" w:rsidRDefault="001759D7" w:rsidP="006F73F7">
            <w:pPr>
              <w:rPr>
                <w:sz w:val="22"/>
                <w:szCs w:val="22"/>
              </w:rPr>
            </w:pPr>
            <w:r w:rsidRPr="00726622">
              <w:rPr>
                <w:sz w:val="22"/>
                <w:szCs w:val="22"/>
              </w:rPr>
              <w:t>участие в разработке методических рекомендаций по реализации музейно-педагогической деятельности, обеспечивающей совершенствование общекультурной компетентности субъектов образования.</w:t>
            </w:r>
          </w:p>
        </w:tc>
      </w:tr>
      <w:tr w:rsidR="001759D7" w:rsidRPr="00726622" w:rsidTr="00726622">
        <w:trPr>
          <w:cantSplit/>
          <w:trHeight w:val="70"/>
        </w:trPr>
        <w:tc>
          <w:tcPr>
            <w:tcW w:w="3686" w:type="dxa"/>
          </w:tcPr>
          <w:p w:rsidR="001759D7" w:rsidRPr="00726622" w:rsidRDefault="001759D7" w:rsidP="006F73F7">
            <w:pPr>
              <w:rPr>
                <w:sz w:val="22"/>
                <w:szCs w:val="22"/>
              </w:rPr>
            </w:pPr>
            <w:proofErr w:type="gramStart"/>
            <w:r w:rsidRPr="00726622">
              <w:rPr>
                <w:b/>
                <w:sz w:val="22"/>
                <w:szCs w:val="22"/>
              </w:rPr>
              <w:lastRenderedPageBreak/>
              <w:t>МБНОУ «Гимназия № 17»</w:t>
            </w:r>
            <w:r w:rsidRPr="00726622">
              <w:rPr>
                <w:sz w:val="22"/>
                <w:szCs w:val="22"/>
              </w:rPr>
              <w:t xml:space="preserve"> (рук.</w:t>
            </w:r>
            <w:proofErr w:type="gramEnd"/>
            <w:r w:rsidRPr="00726622">
              <w:rPr>
                <w:sz w:val="22"/>
                <w:szCs w:val="22"/>
              </w:rPr>
              <w:t xml:space="preserve"> </w:t>
            </w:r>
            <w:proofErr w:type="gramStart"/>
            <w:r w:rsidRPr="00726622">
              <w:rPr>
                <w:sz w:val="22"/>
                <w:szCs w:val="22"/>
              </w:rPr>
              <w:t xml:space="preserve">ОО в лице зам. директора по УВР,  </w:t>
            </w:r>
            <w:proofErr w:type="spellStart"/>
            <w:r w:rsidRPr="00726622">
              <w:rPr>
                <w:sz w:val="22"/>
                <w:szCs w:val="22"/>
              </w:rPr>
              <w:t>Примм</w:t>
            </w:r>
            <w:proofErr w:type="spellEnd"/>
            <w:r w:rsidRPr="00726622">
              <w:rPr>
                <w:sz w:val="22"/>
                <w:szCs w:val="22"/>
              </w:rPr>
              <w:t xml:space="preserve"> И. Р., канд. </w:t>
            </w:r>
            <w:proofErr w:type="spellStart"/>
            <w:r w:rsidRPr="00726622">
              <w:rPr>
                <w:sz w:val="22"/>
                <w:szCs w:val="22"/>
              </w:rPr>
              <w:t>педаг</w:t>
            </w:r>
            <w:proofErr w:type="spellEnd"/>
            <w:r w:rsidRPr="00726622">
              <w:rPr>
                <w:sz w:val="22"/>
                <w:szCs w:val="22"/>
              </w:rPr>
              <w:t xml:space="preserve">. наук; </w:t>
            </w:r>
            <w:proofErr w:type="spellStart"/>
            <w:r w:rsidRPr="00726622">
              <w:rPr>
                <w:sz w:val="22"/>
                <w:szCs w:val="22"/>
              </w:rPr>
              <w:t>Цигановой</w:t>
            </w:r>
            <w:proofErr w:type="spellEnd"/>
            <w:r w:rsidRPr="00726622">
              <w:rPr>
                <w:sz w:val="22"/>
                <w:szCs w:val="22"/>
              </w:rPr>
              <w:t xml:space="preserve"> Г. А., руководителя музея гимназии, учителя начальных классов, учителя предметники)</w:t>
            </w:r>
            <w:proofErr w:type="gramEnd"/>
          </w:p>
        </w:tc>
        <w:tc>
          <w:tcPr>
            <w:tcW w:w="2835" w:type="dxa"/>
          </w:tcPr>
          <w:p w:rsidR="001759D7" w:rsidRPr="00726622" w:rsidRDefault="001759D7" w:rsidP="006F73F7">
            <w:pPr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:rsidR="001759D7" w:rsidRPr="00726622" w:rsidRDefault="001759D7" w:rsidP="006F73F7">
            <w:pPr>
              <w:rPr>
                <w:sz w:val="22"/>
                <w:szCs w:val="22"/>
              </w:rPr>
            </w:pPr>
            <w:r w:rsidRPr="00726622">
              <w:rPr>
                <w:sz w:val="22"/>
                <w:szCs w:val="22"/>
              </w:rPr>
              <w:t>Научно-методическое обеспечение реализации проекта в условиях МБНОУ «Гимназия № 17»;</w:t>
            </w:r>
          </w:p>
          <w:p w:rsidR="001759D7" w:rsidRPr="00726622" w:rsidRDefault="001759D7" w:rsidP="006F73F7">
            <w:pPr>
              <w:jc w:val="both"/>
              <w:rPr>
                <w:sz w:val="22"/>
                <w:szCs w:val="22"/>
              </w:rPr>
            </w:pPr>
            <w:r w:rsidRPr="00726622">
              <w:rPr>
                <w:sz w:val="22"/>
                <w:szCs w:val="22"/>
              </w:rPr>
              <w:t>определение и отработка оптимальных и наиболее эффективных моделей взаимодействия межотраслевых структур, форм и механизмов реализации музейно-педагогической деятельности, обеспечивающих совершенствование общекультурной компетентности педагогов, воспитанников и их родителей (разработка информационного Интернет-ресурса «Новокузнецк – город-музей»);</w:t>
            </w:r>
          </w:p>
          <w:p w:rsidR="001759D7" w:rsidRPr="00726622" w:rsidRDefault="001759D7" w:rsidP="006F73F7">
            <w:pPr>
              <w:rPr>
                <w:sz w:val="22"/>
                <w:szCs w:val="22"/>
              </w:rPr>
            </w:pPr>
            <w:r w:rsidRPr="00726622">
              <w:rPr>
                <w:sz w:val="22"/>
                <w:szCs w:val="22"/>
              </w:rPr>
              <w:t>обобщение продуктивного опыта музейно-педагогической деятельности МБНОУ «Гимназия № 17» им. В. П. Чкалова и включение его в муниципальный банк данных ценного педагогического опыта;</w:t>
            </w:r>
          </w:p>
          <w:p w:rsidR="001759D7" w:rsidRPr="00726622" w:rsidRDefault="001759D7" w:rsidP="006F73F7">
            <w:pPr>
              <w:rPr>
                <w:sz w:val="22"/>
                <w:szCs w:val="22"/>
              </w:rPr>
            </w:pPr>
            <w:r w:rsidRPr="00726622">
              <w:rPr>
                <w:sz w:val="22"/>
                <w:szCs w:val="22"/>
              </w:rPr>
              <w:t>подбор и адаптация к условиям МБНОУ «Гимназия № 17» им. В. П. Чкалова контрольно-измерительных материалов и осуществление мониторинга результативности реализации проекта;</w:t>
            </w:r>
          </w:p>
          <w:p w:rsidR="001759D7" w:rsidRPr="00726622" w:rsidRDefault="001759D7" w:rsidP="006F73F7">
            <w:pPr>
              <w:rPr>
                <w:sz w:val="22"/>
                <w:szCs w:val="22"/>
              </w:rPr>
            </w:pPr>
            <w:r w:rsidRPr="00726622">
              <w:rPr>
                <w:sz w:val="22"/>
                <w:szCs w:val="22"/>
              </w:rPr>
              <w:t>участие в разработке методических рекомендаций по реализации музейно-педагогической деятельности, обеспечивающей совершенствование общекультурной компетентности субъектов образования.</w:t>
            </w:r>
          </w:p>
        </w:tc>
      </w:tr>
      <w:tr w:rsidR="001759D7" w:rsidRPr="00726622" w:rsidTr="00726622">
        <w:trPr>
          <w:cantSplit/>
          <w:trHeight w:val="4243"/>
        </w:trPr>
        <w:tc>
          <w:tcPr>
            <w:tcW w:w="3686" w:type="dxa"/>
          </w:tcPr>
          <w:p w:rsidR="001759D7" w:rsidRPr="00726622" w:rsidRDefault="001759D7" w:rsidP="006F73F7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</w:rPr>
            </w:pPr>
            <w:proofErr w:type="gramStart"/>
            <w:r w:rsidRPr="00726622">
              <w:rPr>
                <w:rFonts w:ascii="Times New Roman" w:hAnsi="Times New Roman"/>
                <w:b/>
              </w:rPr>
              <w:t>Отдел образования Кузнецкого района</w:t>
            </w:r>
            <w:r w:rsidRPr="00726622">
              <w:rPr>
                <w:rFonts w:ascii="Times New Roman" w:hAnsi="Times New Roman"/>
              </w:rPr>
              <w:t xml:space="preserve"> (рук.</w:t>
            </w:r>
            <w:proofErr w:type="gramEnd"/>
            <w:r w:rsidRPr="00726622">
              <w:rPr>
                <w:rFonts w:ascii="Times New Roman" w:hAnsi="Times New Roman"/>
              </w:rPr>
              <w:t xml:space="preserve"> ОО в лице Кишко Д.  А., гл. специалиста отдела образования администрации Кузнецкого района, </w:t>
            </w:r>
            <w:proofErr w:type="spellStart"/>
            <w:r w:rsidRPr="00726622">
              <w:rPr>
                <w:rFonts w:ascii="Times New Roman" w:hAnsi="Times New Roman"/>
              </w:rPr>
              <w:t>Ойцевой</w:t>
            </w:r>
            <w:proofErr w:type="spellEnd"/>
            <w:r w:rsidRPr="00726622">
              <w:rPr>
                <w:rFonts w:ascii="Times New Roman" w:hAnsi="Times New Roman"/>
              </w:rPr>
              <w:t xml:space="preserve"> Н. В., ведущего специалиста РОО, руководителей музеев ОО: </w:t>
            </w:r>
            <w:proofErr w:type="gramStart"/>
            <w:r w:rsidRPr="00726622">
              <w:rPr>
                <w:rFonts w:ascii="Times New Roman" w:hAnsi="Times New Roman"/>
              </w:rPr>
              <w:t>МБОУ СОШ №№ 10, 50, ООШ № 100, МБДОУ «Детские сады №№ 149 и 153, учителя школ и воспитатели ДОУ, МБОУ ДОД «Дом творчества № 1», педагоги дополнительного образования)</w:t>
            </w:r>
            <w:proofErr w:type="gramEnd"/>
          </w:p>
          <w:p w:rsidR="001759D7" w:rsidRPr="00726622" w:rsidRDefault="001759D7" w:rsidP="006F73F7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1759D7" w:rsidRPr="00726622" w:rsidRDefault="001759D7" w:rsidP="006F73F7">
            <w:pPr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:rsidR="001759D7" w:rsidRPr="00726622" w:rsidRDefault="001759D7" w:rsidP="006F73F7">
            <w:pPr>
              <w:rPr>
                <w:sz w:val="22"/>
                <w:szCs w:val="22"/>
              </w:rPr>
            </w:pPr>
            <w:r w:rsidRPr="00726622">
              <w:rPr>
                <w:sz w:val="22"/>
                <w:szCs w:val="22"/>
              </w:rPr>
              <w:t>определение и отработка оптимальных и наиболее эффективных моделей взаимодействия межотраслевых структур, форм и механизмов реализации музейно-педагогической деятельности, обеспечивающих совершенствование общекультурной компетентности педагогов, воспитанников и их родителей;</w:t>
            </w:r>
          </w:p>
          <w:p w:rsidR="001759D7" w:rsidRPr="00726622" w:rsidRDefault="001759D7" w:rsidP="006F73F7">
            <w:pPr>
              <w:rPr>
                <w:sz w:val="22"/>
                <w:szCs w:val="22"/>
              </w:rPr>
            </w:pPr>
            <w:r w:rsidRPr="00726622">
              <w:rPr>
                <w:sz w:val="22"/>
                <w:szCs w:val="22"/>
              </w:rPr>
              <w:t>обобщение продуктивного опыта музейно-педагогической деятельности ОО Кузнецкого района и включение его в муниципальный банк данных ценного педагогического опыта;</w:t>
            </w:r>
          </w:p>
          <w:p w:rsidR="001759D7" w:rsidRPr="00726622" w:rsidRDefault="001759D7" w:rsidP="006F73F7">
            <w:pPr>
              <w:rPr>
                <w:sz w:val="22"/>
                <w:szCs w:val="22"/>
              </w:rPr>
            </w:pPr>
            <w:r w:rsidRPr="00726622">
              <w:rPr>
                <w:sz w:val="22"/>
                <w:szCs w:val="22"/>
              </w:rPr>
              <w:t>подбор и адаптация к условиям ОО Кузнецкого района контрольно-измерительных материалов и осуществление мониторинга результативности реализации проекта;</w:t>
            </w:r>
          </w:p>
          <w:p w:rsidR="001759D7" w:rsidRPr="00726622" w:rsidRDefault="001759D7" w:rsidP="006F73F7">
            <w:pPr>
              <w:rPr>
                <w:sz w:val="22"/>
                <w:szCs w:val="22"/>
              </w:rPr>
            </w:pPr>
            <w:r w:rsidRPr="00726622">
              <w:rPr>
                <w:sz w:val="22"/>
                <w:szCs w:val="22"/>
              </w:rPr>
              <w:t>участие в разработке методических рекомендаций по реализации музейно-педагогической деятельности, обеспечивающей совершенствование общекультурной компетентности субъектов образования.</w:t>
            </w:r>
          </w:p>
        </w:tc>
      </w:tr>
      <w:tr w:rsidR="001759D7" w:rsidRPr="00726622" w:rsidTr="00726622">
        <w:trPr>
          <w:cantSplit/>
          <w:trHeight w:val="70"/>
        </w:trPr>
        <w:tc>
          <w:tcPr>
            <w:tcW w:w="3686" w:type="dxa"/>
          </w:tcPr>
          <w:p w:rsidR="001759D7" w:rsidRPr="00726622" w:rsidRDefault="001759D7" w:rsidP="006F73F7">
            <w:pPr>
              <w:rPr>
                <w:sz w:val="22"/>
                <w:szCs w:val="22"/>
              </w:rPr>
            </w:pPr>
            <w:r w:rsidRPr="00726622">
              <w:rPr>
                <w:sz w:val="22"/>
                <w:szCs w:val="22"/>
              </w:rPr>
              <w:lastRenderedPageBreak/>
              <w:t>МБОУ «СОШ № 56» в лице Фроловой Н. А., учителя истории, руководителя школьного музея</w:t>
            </w:r>
          </w:p>
        </w:tc>
        <w:tc>
          <w:tcPr>
            <w:tcW w:w="2835" w:type="dxa"/>
          </w:tcPr>
          <w:p w:rsidR="001759D7" w:rsidRPr="00726622" w:rsidRDefault="001759D7" w:rsidP="006F73F7">
            <w:pPr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:rsidR="001759D7" w:rsidRPr="00726622" w:rsidRDefault="001759D7" w:rsidP="006F73F7">
            <w:pPr>
              <w:rPr>
                <w:sz w:val="22"/>
                <w:szCs w:val="22"/>
              </w:rPr>
            </w:pPr>
            <w:r w:rsidRPr="00726622">
              <w:rPr>
                <w:sz w:val="22"/>
                <w:szCs w:val="22"/>
              </w:rPr>
              <w:t>определение и отработка оптимальных и наиболее эффективных моделей взаимодействия межотраслевых структур, форм и механизмов реализации музейно-педагогической деятельности, обеспечивающих совершенствование общекультурной компетентности педагогов, воспитанников и их родителей;</w:t>
            </w:r>
          </w:p>
          <w:p w:rsidR="001759D7" w:rsidRPr="00726622" w:rsidRDefault="001759D7" w:rsidP="006F73F7">
            <w:pPr>
              <w:rPr>
                <w:sz w:val="22"/>
                <w:szCs w:val="22"/>
              </w:rPr>
            </w:pPr>
            <w:r w:rsidRPr="00726622">
              <w:rPr>
                <w:sz w:val="22"/>
                <w:szCs w:val="22"/>
              </w:rPr>
              <w:t>обобщение продуктивного опыта музейно-педагогической деятельности МБОУ «СОШ № 56» и включение его в муниципальный банк данных ценного педагогического опыта;</w:t>
            </w:r>
          </w:p>
          <w:p w:rsidR="001759D7" w:rsidRPr="00726622" w:rsidRDefault="001759D7" w:rsidP="006F73F7">
            <w:pPr>
              <w:rPr>
                <w:sz w:val="22"/>
                <w:szCs w:val="22"/>
              </w:rPr>
            </w:pPr>
            <w:r w:rsidRPr="00726622">
              <w:rPr>
                <w:sz w:val="22"/>
                <w:szCs w:val="22"/>
              </w:rPr>
              <w:t>подбор и адаптация к условиям МБОУ «СОШ № 56» контрольно-измерительных материалов и осуществление мониторинга результативности реализации проекта;</w:t>
            </w:r>
          </w:p>
          <w:p w:rsidR="001759D7" w:rsidRPr="00726622" w:rsidRDefault="001759D7" w:rsidP="006F73F7">
            <w:pPr>
              <w:rPr>
                <w:sz w:val="22"/>
                <w:szCs w:val="22"/>
              </w:rPr>
            </w:pPr>
            <w:r w:rsidRPr="00726622">
              <w:rPr>
                <w:sz w:val="22"/>
                <w:szCs w:val="22"/>
              </w:rPr>
              <w:t>участие в разработке методических рекомендаций по реализации музейно-педагогической деятельности, обеспечивающей совершенствование общекультурной компетентности субъектов образования.</w:t>
            </w:r>
          </w:p>
        </w:tc>
      </w:tr>
      <w:tr w:rsidR="001759D7" w:rsidRPr="00726622" w:rsidTr="00726622">
        <w:trPr>
          <w:cantSplit/>
          <w:trHeight w:val="70"/>
        </w:trPr>
        <w:tc>
          <w:tcPr>
            <w:tcW w:w="3686" w:type="dxa"/>
          </w:tcPr>
          <w:p w:rsidR="001759D7" w:rsidRPr="00726622" w:rsidRDefault="001759D7" w:rsidP="006F73F7">
            <w:pPr>
              <w:rPr>
                <w:sz w:val="22"/>
                <w:szCs w:val="22"/>
              </w:rPr>
            </w:pPr>
            <w:r w:rsidRPr="00726622">
              <w:rPr>
                <w:sz w:val="22"/>
                <w:szCs w:val="22"/>
              </w:rPr>
              <w:t>МБОУ «Вечерняя (сменная) общеобразовательная школа № 1» в лице Морозова С. А., учителя истории и обществознания, рук</w:t>
            </w:r>
            <w:proofErr w:type="gramStart"/>
            <w:r w:rsidRPr="00726622">
              <w:rPr>
                <w:sz w:val="22"/>
                <w:szCs w:val="22"/>
              </w:rPr>
              <w:t>.</w:t>
            </w:r>
            <w:proofErr w:type="gramEnd"/>
            <w:r w:rsidRPr="00726622">
              <w:rPr>
                <w:sz w:val="22"/>
                <w:szCs w:val="22"/>
              </w:rPr>
              <w:t xml:space="preserve"> </w:t>
            </w:r>
            <w:proofErr w:type="gramStart"/>
            <w:r w:rsidRPr="00726622">
              <w:rPr>
                <w:sz w:val="22"/>
                <w:szCs w:val="22"/>
              </w:rPr>
              <w:t>ш</w:t>
            </w:r>
            <w:proofErr w:type="gramEnd"/>
            <w:r w:rsidRPr="00726622">
              <w:rPr>
                <w:sz w:val="22"/>
                <w:szCs w:val="22"/>
              </w:rPr>
              <w:t>кольного музея</w:t>
            </w:r>
          </w:p>
        </w:tc>
        <w:tc>
          <w:tcPr>
            <w:tcW w:w="2835" w:type="dxa"/>
          </w:tcPr>
          <w:p w:rsidR="001759D7" w:rsidRPr="00726622" w:rsidRDefault="001759D7" w:rsidP="006F73F7">
            <w:pPr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:rsidR="001759D7" w:rsidRPr="00726622" w:rsidRDefault="001759D7" w:rsidP="006F73F7">
            <w:pPr>
              <w:rPr>
                <w:sz w:val="22"/>
                <w:szCs w:val="22"/>
              </w:rPr>
            </w:pPr>
            <w:r w:rsidRPr="00726622">
              <w:rPr>
                <w:sz w:val="22"/>
                <w:szCs w:val="22"/>
              </w:rPr>
              <w:t>определение и отработка оптимальных и наиболее эффективных моделей взаимодействия межотраслевых структур, форм и механизмов реализации музейно-педагогической деятельности, обеспечивающих совершенствование общекультурной компетентности педагогов, воспитанников и их родителей;</w:t>
            </w:r>
          </w:p>
          <w:p w:rsidR="001759D7" w:rsidRPr="00726622" w:rsidRDefault="001759D7" w:rsidP="006F73F7">
            <w:pPr>
              <w:rPr>
                <w:sz w:val="22"/>
                <w:szCs w:val="22"/>
              </w:rPr>
            </w:pPr>
            <w:r w:rsidRPr="00726622">
              <w:rPr>
                <w:sz w:val="22"/>
                <w:szCs w:val="22"/>
              </w:rPr>
              <w:t>обобщение продуктивного опыта музейно-педагогической деятельности МБОУ «Вечерняя (сменная) общеобразовательная школа № 1» и включение его в муниципальный банк данных ценного педагогического опыта;</w:t>
            </w:r>
          </w:p>
          <w:p w:rsidR="001759D7" w:rsidRPr="00726622" w:rsidRDefault="001759D7" w:rsidP="006F73F7">
            <w:pPr>
              <w:rPr>
                <w:sz w:val="22"/>
                <w:szCs w:val="22"/>
              </w:rPr>
            </w:pPr>
            <w:r w:rsidRPr="00726622">
              <w:rPr>
                <w:sz w:val="22"/>
                <w:szCs w:val="22"/>
              </w:rPr>
              <w:t>подбор и адаптация к условиям МБОУ «Вечерняя (сменная) общеобразовательная школа № 1» контрольно-измерительных материалов и осуществление мониторинга результативности реализации проекта;</w:t>
            </w:r>
          </w:p>
          <w:p w:rsidR="001759D7" w:rsidRPr="00726622" w:rsidRDefault="001759D7" w:rsidP="006F73F7">
            <w:pPr>
              <w:rPr>
                <w:sz w:val="22"/>
                <w:szCs w:val="22"/>
              </w:rPr>
            </w:pPr>
            <w:r w:rsidRPr="00726622">
              <w:rPr>
                <w:sz w:val="22"/>
                <w:szCs w:val="22"/>
              </w:rPr>
              <w:t>участие в разработке методических рекомендаций по реализации музейно-педагогической деятельности, обеспечивающей совершенствование общекультурной компетентности субъектов образования.</w:t>
            </w:r>
          </w:p>
        </w:tc>
      </w:tr>
      <w:tr w:rsidR="001759D7" w:rsidRPr="00726622" w:rsidTr="00726622">
        <w:trPr>
          <w:cantSplit/>
          <w:trHeight w:val="70"/>
        </w:trPr>
        <w:tc>
          <w:tcPr>
            <w:tcW w:w="3686" w:type="dxa"/>
          </w:tcPr>
          <w:p w:rsidR="001759D7" w:rsidRPr="00726622" w:rsidRDefault="001759D7" w:rsidP="006F73F7">
            <w:pPr>
              <w:rPr>
                <w:sz w:val="22"/>
                <w:szCs w:val="22"/>
              </w:rPr>
            </w:pPr>
            <w:r w:rsidRPr="00726622">
              <w:rPr>
                <w:sz w:val="22"/>
                <w:szCs w:val="22"/>
              </w:rPr>
              <w:t xml:space="preserve">МБНОУ «Гимназия № 59»  в лице </w:t>
            </w:r>
            <w:proofErr w:type="spellStart"/>
            <w:r w:rsidRPr="00726622">
              <w:rPr>
                <w:sz w:val="22"/>
                <w:szCs w:val="22"/>
              </w:rPr>
              <w:t>Хлусовой</w:t>
            </w:r>
            <w:proofErr w:type="spellEnd"/>
            <w:r w:rsidRPr="00726622">
              <w:rPr>
                <w:sz w:val="22"/>
                <w:szCs w:val="22"/>
              </w:rPr>
              <w:t xml:space="preserve"> </w:t>
            </w:r>
            <w:proofErr w:type="spellStart"/>
            <w:r w:rsidRPr="00726622">
              <w:rPr>
                <w:sz w:val="22"/>
                <w:szCs w:val="22"/>
              </w:rPr>
              <w:t>Нателлы</w:t>
            </w:r>
            <w:proofErr w:type="spellEnd"/>
            <w:r w:rsidRPr="00726622">
              <w:rPr>
                <w:sz w:val="22"/>
                <w:szCs w:val="22"/>
              </w:rPr>
              <w:t xml:space="preserve"> </w:t>
            </w:r>
            <w:proofErr w:type="spellStart"/>
            <w:r w:rsidRPr="00726622">
              <w:rPr>
                <w:sz w:val="22"/>
                <w:szCs w:val="22"/>
              </w:rPr>
              <w:t>Ливановны</w:t>
            </w:r>
            <w:proofErr w:type="spellEnd"/>
            <w:r w:rsidRPr="00726622">
              <w:rPr>
                <w:sz w:val="22"/>
                <w:szCs w:val="22"/>
              </w:rPr>
              <w:t>, зам. директора по УВР, учителя изо, рук</w:t>
            </w:r>
            <w:proofErr w:type="gramStart"/>
            <w:r w:rsidRPr="00726622">
              <w:rPr>
                <w:sz w:val="22"/>
                <w:szCs w:val="22"/>
              </w:rPr>
              <w:t>.</w:t>
            </w:r>
            <w:proofErr w:type="gramEnd"/>
            <w:r w:rsidRPr="00726622">
              <w:rPr>
                <w:sz w:val="22"/>
                <w:szCs w:val="22"/>
              </w:rPr>
              <w:t xml:space="preserve"> </w:t>
            </w:r>
            <w:proofErr w:type="gramStart"/>
            <w:r w:rsidRPr="00726622">
              <w:rPr>
                <w:sz w:val="22"/>
                <w:szCs w:val="22"/>
              </w:rPr>
              <w:t>м</w:t>
            </w:r>
            <w:proofErr w:type="gramEnd"/>
            <w:r w:rsidRPr="00726622">
              <w:rPr>
                <w:sz w:val="22"/>
                <w:szCs w:val="22"/>
              </w:rPr>
              <w:t>узея гимназии, Гопоненко Н. В.</w:t>
            </w:r>
          </w:p>
        </w:tc>
        <w:tc>
          <w:tcPr>
            <w:tcW w:w="2835" w:type="dxa"/>
          </w:tcPr>
          <w:p w:rsidR="001759D7" w:rsidRPr="00726622" w:rsidRDefault="001759D7" w:rsidP="006F73F7">
            <w:pPr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:rsidR="001759D7" w:rsidRPr="00726622" w:rsidRDefault="001759D7" w:rsidP="006F73F7">
            <w:pPr>
              <w:rPr>
                <w:sz w:val="22"/>
                <w:szCs w:val="22"/>
              </w:rPr>
            </w:pPr>
            <w:r w:rsidRPr="00726622">
              <w:rPr>
                <w:sz w:val="22"/>
                <w:szCs w:val="22"/>
              </w:rPr>
              <w:t>определение и отработка оптимальных и наиболее эффективных моделей взаимодействия межотраслевых структур, форм и механизмов реализации музейно-педагогической деятельности, обеспечивающих совершенствование общекультурной компетентности педагогов, воспитанников и их родителей;</w:t>
            </w:r>
          </w:p>
          <w:p w:rsidR="001759D7" w:rsidRPr="00726622" w:rsidRDefault="001759D7" w:rsidP="006F73F7">
            <w:pPr>
              <w:rPr>
                <w:sz w:val="22"/>
                <w:szCs w:val="22"/>
              </w:rPr>
            </w:pPr>
            <w:r w:rsidRPr="00726622">
              <w:rPr>
                <w:sz w:val="22"/>
                <w:szCs w:val="22"/>
              </w:rPr>
              <w:t>обобщение продуктивного опыта музейно-педагогической деятельности МБНОУ «Гимназия № 59» и включение его в муниципальный банк данных ценного педагогического опыта;</w:t>
            </w:r>
          </w:p>
          <w:p w:rsidR="001759D7" w:rsidRPr="00726622" w:rsidRDefault="001759D7" w:rsidP="006F73F7">
            <w:pPr>
              <w:rPr>
                <w:sz w:val="22"/>
                <w:szCs w:val="22"/>
              </w:rPr>
            </w:pPr>
            <w:r w:rsidRPr="00726622">
              <w:rPr>
                <w:sz w:val="22"/>
                <w:szCs w:val="22"/>
              </w:rPr>
              <w:t>подбор и адаптация к условиям МБНОУ «Гимназия № 59» контрольно-измерительных материалов и осуществление мониторинга результативности реализации проекта;</w:t>
            </w:r>
          </w:p>
          <w:p w:rsidR="001759D7" w:rsidRPr="00726622" w:rsidRDefault="001759D7" w:rsidP="006F73F7">
            <w:pPr>
              <w:rPr>
                <w:sz w:val="22"/>
                <w:szCs w:val="22"/>
              </w:rPr>
            </w:pPr>
            <w:r w:rsidRPr="00726622">
              <w:rPr>
                <w:sz w:val="22"/>
                <w:szCs w:val="22"/>
              </w:rPr>
              <w:t>участие в разработке методических рекомендаций по реализации музейно-педагогической деятельности, обеспечивающей совершенствование общекультурной компетентности субъектов образования.</w:t>
            </w:r>
          </w:p>
        </w:tc>
      </w:tr>
      <w:tr w:rsidR="001759D7" w:rsidRPr="00726622" w:rsidTr="00726622">
        <w:trPr>
          <w:cantSplit/>
          <w:trHeight w:val="70"/>
        </w:trPr>
        <w:tc>
          <w:tcPr>
            <w:tcW w:w="3686" w:type="dxa"/>
          </w:tcPr>
          <w:p w:rsidR="001759D7" w:rsidRPr="00726622" w:rsidRDefault="001759D7" w:rsidP="006F73F7">
            <w:pPr>
              <w:rPr>
                <w:sz w:val="22"/>
                <w:szCs w:val="22"/>
              </w:rPr>
            </w:pPr>
            <w:r w:rsidRPr="00726622">
              <w:rPr>
                <w:sz w:val="22"/>
                <w:szCs w:val="22"/>
              </w:rPr>
              <w:lastRenderedPageBreak/>
              <w:t xml:space="preserve">МБУК «Литературно-мемориальный музей Ф. М. Достоевского» в лице зам. директора по науке </w:t>
            </w:r>
            <w:proofErr w:type="spellStart"/>
            <w:r w:rsidRPr="00726622">
              <w:rPr>
                <w:sz w:val="22"/>
                <w:szCs w:val="22"/>
              </w:rPr>
              <w:t>Трухан</w:t>
            </w:r>
            <w:proofErr w:type="spellEnd"/>
            <w:r w:rsidRPr="00726622">
              <w:rPr>
                <w:sz w:val="22"/>
                <w:szCs w:val="22"/>
              </w:rPr>
              <w:t xml:space="preserve"> Е. Д., почетного работника общего образования РФ.</w:t>
            </w:r>
          </w:p>
        </w:tc>
        <w:tc>
          <w:tcPr>
            <w:tcW w:w="2835" w:type="dxa"/>
          </w:tcPr>
          <w:p w:rsidR="001759D7" w:rsidRPr="00726622" w:rsidRDefault="001759D7" w:rsidP="006F73F7">
            <w:pPr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:rsidR="001759D7" w:rsidRPr="00726622" w:rsidRDefault="001759D7" w:rsidP="006F73F7">
            <w:pPr>
              <w:rPr>
                <w:sz w:val="22"/>
                <w:szCs w:val="22"/>
              </w:rPr>
            </w:pPr>
            <w:r w:rsidRPr="00726622">
              <w:rPr>
                <w:sz w:val="22"/>
                <w:szCs w:val="22"/>
              </w:rPr>
              <w:t>определение и отработка оптимальных и наиболее эффективных моделей взаимодействия межотраслевых структур, форм и механизмов реализации музейно-педагогической деятельности, обеспечивающих совершенствование общекультурной компетентности педагогов, воспитанников и их родителей;</w:t>
            </w:r>
          </w:p>
          <w:p w:rsidR="001759D7" w:rsidRPr="00726622" w:rsidRDefault="001759D7" w:rsidP="006F73F7">
            <w:pPr>
              <w:rPr>
                <w:sz w:val="22"/>
                <w:szCs w:val="22"/>
              </w:rPr>
            </w:pPr>
            <w:r w:rsidRPr="00726622">
              <w:rPr>
                <w:sz w:val="22"/>
                <w:szCs w:val="22"/>
              </w:rPr>
              <w:t>обобщение продуктивного опыта музейно-педагогической деятельности МБУК  «Литературно-мемориальный музей Ф. М. Достоевского» и включение его в муниципальный банк данных ценного педагогического опыта;</w:t>
            </w:r>
          </w:p>
          <w:p w:rsidR="001759D7" w:rsidRPr="00726622" w:rsidRDefault="001759D7" w:rsidP="006F73F7">
            <w:pPr>
              <w:rPr>
                <w:sz w:val="22"/>
                <w:szCs w:val="22"/>
              </w:rPr>
            </w:pPr>
            <w:r w:rsidRPr="00726622">
              <w:rPr>
                <w:sz w:val="22"/>
                <w:szCs w:val="22"/>
              </w:rPr>
              <w:t>подбор и адаптация к условиям МБУК «Литературно-мемориальный музей Ф. М. Достоевского» контрольно-измерительных материалов и осуществление мониторинга результативности реализации проекта;</w:t>
            </w:r>
          </w:p>
          <w:p w:rsidR="001759D7" w:rsidRPr="00726622" w:rsidRDefault="001759D7" w:rsidP="006F73F7">
            <w:pPr>
              <w:rPr>
                <w:sz w:val="22"/>
                <w:szCs w:val="22"/>
              </w:rPr>
            </w:pPr>
            <w:r w:rsidRPr="00726622">
              <w:rPr>
                <w:sz w:val="22"/>
                <w:szCs w:val="22"/>
              </w:rPr>
              <w:t>участие в разработке методических рекомендаций по реализации музейно-педагогической деятельности, обеспечивающей совершенствование общекультурной компетентности субъектов образования.</w:t>
            </w:r>
          </w:p>
        </w:tc>
      </w:tr>
      <w:tr w:rsidR="001759D7" w:rsidRPr="00726622" w:rsidTr="00726622">
        <w:trPr>
          <w:cantSplit/>
          <w:trHeight w:val="70"/>
        </w:trPr>
        <w:tc>
          <w:tcPr>
            <w:tcW w:w="3686" w:type="dxa"/>
          </w:tcPr>
          <w:p w:rsidR="001759D7" w:rsidRPr="00726622" w:rsidRDefault="001759D7" w:rsidP="006F73F7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726622">
              <w:rPr>
                <w:rFonts w:ascii="Times New Roman" w:hAnsi="Times New Roman"/>
              </w:rPr>
              <w:t>Новокузнецкий городской центр культуры и творчества в лице директора Барановой Т. Н.</w:t>
            </w:r>
          </w:p>
          <w:p w:rsidR="001759D7" w:rsidRPr="00726622" w:rsidRDefault="001759D7" w:rsidP="006F73F7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1759D7" w:rsidRPr="00726622" w:rsidRDefault="001759D7" w:rsidP="006F73F7">
            <w:pPr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:rsidR="001759D7" w:rsidRPr="00726622" w:rsidRDefault="001759D7" w:rsidP="006F73F7">
            <w:pPr>
              <w:rPr>
                <w:sz w:val="22"/>
                <w:szCs w:val="22"/>
              </w:rPr>
            </w:pPr>
            <w:r w:rsidRPr="00726622">
              <w:rPr>
                <w:sz w:val="22"/>
                <w:szCs w:val="22"/>
              </w:rPr>
              <w:t>определение и отработка оптимальных и наиболее эффективных моделей взаимодействия межотраслевых структур, форм и механизмов реализации музейно-педагогической деятельности, обеспечивающих совершенствование общекультурной компетентности педагогов, воспитанников и их родителей.</w:t>
            </w:r>
          </w:p>
        </w:tc>
      </w:tr>
      <w:tr w:rsidR="001759D7" w:rsidRPr="00726622" w:rsidTr="00726622">
        <w:trPr>
          <w:cantSplit/>
          <w:trHeight w:val="70"/>
        </w:trPr>
        <w:tc>
          <w:tcPr>
            <w:tcW w:w="3686" w:type="dxa"/>
          </w:tcPr>
          <w:p w:rsidR="001759D7" w:rsidRPr="00726622" w:rsidRDefault="001759D7" w:rsidP="006F73F7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726622">
              <w:rPr>
                <w:rFonts w:ascii="Times New Roman" w:hAnsi="Times New Roman"/>
              </w:rPr>
              <w:t xml:space="preserve">Филиал МБУК «Новокузнецкий краеведческий музей» в лице  директора </w:t>
            </w:r>
            <w:proofErr w:type="spellStart"/>
            <w:r w:rsidRPr="00726622">
              <w:rPr>
                <w:rFonts w:ascii="Times New Roman" w:hAnsi="Times New Roman"/>
              </w:rPr>
              <w:t>Араповой</w:t>
            </w:r>
            <w:proofErr w:type="spellEnd"/>
            <w:r w:rsidRPr="00726622">
              <w:rPr>
                <w:rFonts w:ascii="Times New Roman" w:hAnsi="Times New Roman"/>
              </w:rPr>
              <w:t xml:space="preserve"> Т. А. </w:t>
            </w:r>
          </w:p>
        </w:tc>
        <w:tc>
          <w:tcPr>
            <w:tcW w:w="2835" w:type="dxa"/>
          </w:tcPr>
          <w:p w:rsidR="001759D7" w:rsidRPr="00726622" w:rsidRDefault="001759D7" w:rsidP="006F73F7">
            <w:pPr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:rsidR="001759D7" w:rsidRPr="00726622" w:rsidRDefault="001759D7" w:rsidP="006F73F7">
            <w:pPr>
              <w:rPr>
                <w:sz w:val="22"/>
                <w:szCs w:val="22"/>
              </w:rPr>
            </w:pPr>
            <w:r w:rsidRPr="00726622">
              <w:rPr>
                <w:sz w:val="22"/>
                <w:szCs w:val="22"/>
              </w:rPr>
              <w:t>определение и отработка оптимальных и наиболее эффективных моделей взаимодействия межотраслевых структур, форм и механизмов реализации музейно-педагогической деятельности, обеспечивающих совершенствование общекультурной компетентности педагогов, воспитанников и их родителей.</w:t>
            </w:r>
          </w:p>
        </w:tc>
      </w:tr>
      <w:tr w:rsidR="001759D7" w:rsidRPr="00726622" w:rsidTr="00726622">
        <w:trPr>
          <w:cantSplit/>
          <w:trHeight w:val="70"/>
        </w:trPr>
        <w:tc>
          <w:tcPr>
            <w:tcW w:w="3686" w:type="dxa"/>
          </w:tcPr>
          <w:p w:rsidR="001759D7" w:rsidRPr="00726622" w:rsidRDefault="001759D7" w:rsidP="006F73F7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726622">
              <w:rPr>
                <w:rFonts w:ascii="Times New Roman" w:hAnsi="Times New Roman"/>
              </w:rPr>
              <w:t>НГМО им. В. К. Демидова МАОУ ДПО ИПК</w:t>
            </w:r>
          </w:p>
        </w:tc>
        <w:tc>
          <w:tcPr>
            <w:tcW w:w="2835" w:type="dxa"/>
          </w:tcPr>
          <w:p w:rsidR="001759D7" w:rsidRPr="00726622" w:rsidRDefault="001759D7" w:rsidP="006F73F7">
            <w:pPr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:rsidR="001759D7" w:rsidRPr="00726622" w:rsidRDefault="001759D7" w:rsidP="006F73F7">
            <w:pPr>
              <w:rPr>
                <w:sz w:val="22"/>
                <w:szCs w:val="22"/>
              </w:rPr>
            </w:pPr>
            <w:r w:rsidRPr="00726622">
              <w:rPr>
                <w:sz w:val="22"/>
                <w:szCs w:val="22"/>
              </w:rPr>
              <w:t>Научно-методическое обеспечение реализации проекта в условиях НГМО им. В.К. Демидова МАОУ ДПО ИПК;</w:t>
            </w:r>
          </w:p>
          <w:p w:rsidR="001759D7" w:rsidRPr="00726622" w:rsidRDefault="001759D7" w:rsidP="006F73F7">
            <w:pPr>
              <w:rPr>
                <w:sz w:val="22"/>
                <w:szCs w:val="22"/>
              </w:rPr>
            </w:pPr>
            <w:r w:rsidRPr="00726622">
              <w:rPr>
                <w:sz w:val="22"/>
                <w:szCs w:val="22"/>
              </w:rPr>
              <w:t>определение и отработка оптимальных и наиболее эффективных моделей взаимодействия межотраслевых структур, форм и механизмов реализации музейно-педагогической деятельности, обеспечивающих совершенствование общекультурной компетентности педагогов, воспитанников и их родителей;</w:t>
            </w:r>
          </w:p>
          <w:p w:rsidR="001759D7" w:rsidRPr="00726622" w:rsidRDefault="001759D7" w:rsidP="006F73F7">
            <w:pPr>
              <w:rPr>
                <w:sz w:val="22"/>
                <w:szCs w:val="22"/>
              </w:rPr>
            </w:pPr>
            <w:r w:rsidRPr="00726622">
              <w:rPr>
                <w:sz w:val="22"/>
                <w:szCs w:val="22"/>
              </w:rPr>
              <w:t>обобщение продуктивного опыта музейно-педагогической деятельности  НГМО им. В. К. Демидова МАОУ ДПО ИПК и включение его в муниципальный банк данных ценного педагогического опыта;</w:t>
            </w:r>
          </w:p>
          <w:p w:rsidR="001759D7" w:rsidRPr="00726622" w:rsidRDefault="001759D7" w:rsidP="006F73F7">
            <w:pPr>
              <w:rPr>
                <w:sz w:val="22"/>
                <w:szCs w:val="22"/>
              </w:rPr>
            </w:pPr>
            <w:r w:rsidRPr="00726622">
              <w:rPr>
                <w:sz w:val="22"/>
                <w:szCs w:val="22"/>
              </w:rPr>
              <w:t>подбор и адаптация к условиям НГМО им. В. К. Демидова МАОУ ДПО ИПК контрольно-измерительных материалов и осуществление мониторинга результативности реализации проекта в условиях МАОУ ДПО ИПК;</w:t>
            </w:r>
          </w:p>
          <w:p w:rsidR="001759D7" w:rsidRPr="00726622" w:rsidRDefault="001759D7" w:rsidP="006F73F7">
            <w:pPr>
              <w:rPr>
                <w:sz w:val="22"/>
                <w:szCs w:val="22"/>
              </w:rPr>
            </w:pPr>
            <w:r w:rsidRPr="00726622">
              <w:rPr>
                <w:sz w:val="22"/>
                <w:szCs w:val="22"/>
              </w:rPr>
              <w:t>участие в разработке методических рекомендаций по реализации музейно-педагогической деятельности, обеспечивающей совершенствование общекультурной компетентности субъектов образования.</w:t>
            </w:r>
          </w:p>
        </w:tc>
      </w:tr>
      <w:tr w:rsidR="001759D7" w:rsidRPr="00726622" w:rsidTr="00726622">
        <w:trPr>
          <w:cantSplit/>
          <w:trHeight w:val="70"/>
        </w:trPr>
        <w:tc>
          <w:tcPr>
            <w:tcW w:w="3686" w:type="dxa"/>
          </w:tcPr>
          <w:p w:rsidR="001759D7" w:rsidRPr="00726622" w:rsidRDefault="001759D7" w:rsidP="00726622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726622">
              <w:rPr>
                <w:rFonts w:ascii="Times New Roman" w:hAnsi="Times New Roman"/>
              </w:rPr>
              <w:lastRenderedPageBreak/>
              <w:t xml:space="preserve">МБОУ «Основная общеобразовательная школа № 100» </w:t>
            </w:r>
          </w:p>
        </w:tc>
        <w:tc>
          <w:tcPr>
            <w:tcW w:w="2835" w:type="dxa"/>
          </w:tcPr>
          <w:p w:rsidR="001759D7" w:rsidRPr="00726622" w:rsidRDefault="001759D7" w:rsidP="006F73F7">
            <w:pPr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:rsidR="001759D7" w:rsidRPr="00726622" w:rsidRDefault="001759D7" w:rsidP="006F73F7">
            <w:pPr>
              <w:rPr>
                <w:sz w:val="22"/>
                <w:szCs w:val="22"/>
              </w:rPr>
            </w:pPr>
            <w:r w:rsidRPr="00726622">
              <w:rPr>
                <w:sz w:val="22"/>
                <w:szCs w:val="22"/>
              </w:rPr>
              <w:t>определение и отработка оптимальных и наиболее эффективных моделей взаимодействия межотраслевых структур, форм и механизмов реализации музейно-педагогической деятельности, обеспечивающих совершенствование общекультурной компетентности педагогов, воспитанников и их родителей;</w:t>
            </w:r>
          </w:p>
          <w:p w:rsidR="001759D7" w:rsidRPr="00726622" w:rsidRDefault="001759D7" w:rsidP="006F73F7">
            <w:pPr>
              <w:rPr>
                <w:sz w:val="22"/>
                <w:szCs w:val="22"/>
              </w:rPr>
            </w:pPr>
            <w:r w:rsidRPr="00726622">
              <w:rPr>
                <w:sz w:val="22"/>
                <w:szCs w:val="22"/>
              </w:rPr>
              <w:t>обобщение продуктивного опыта музейно-педагогической деятельности МБОУ «ООШ № 100» и включение его в муниципальный банк данных ценного педагогического опыта;</w:t>
            </w:r>
          </w:p>
          <w:p w:rsidR="001759D7" w:rsidRPr="00726622" w:rsidRDefault="001759D7" w:rsidP="006F73F7">
            <w:pPr>
              <w:rPr>
                <w:sz w:val="22"/>
                <w:szCs w:val="22"/>
              </w:rPr>
            </w:pPr>
            <w:r w:rsidRPr="00726622">
              <w:rPr>
                <w:sz w:val="22"/>
                <w:szCs w:val="22"/>
              </w:rPr>
              <w:t>подбор и адаптация к условиям МБОУ «СОШ № 100» контрольно-измерительных материалов и осуществление мониторинга результативности реализации проекта;</w:t>
            </w:r>
          </w:p>
          <w:p w:rsidR="001759D7" w:rsidRPr="00726622" w:rsidRDefault="001759D7" w:rsidP="006F73F7">
            <w:pPr>
              <w:rPr>
                <w:sz w:val="22"/>
                <w:szCs w:val="22"/>
              </w:rPr>
            </w:pPr>
            <w:r w:rsidRPr="00726622">
              <w:rPr>
                <w:sz w:val="22"/>
                <w:szCs w:val="22"/>
              </w:rPr>
              <w:t>участие в разработке методических рекомендаций по реализации музейно-педагогической деятельности, обеспечивающей совершенствование общекультурной компетентности субъектов образования.</w:t>
            </w:r>
          </w:p>
        </w:tc>
      </w:tr>
      <w:tr w:rsidR="001759D7" w:rsidRPr="00726622" w:rsidTr="001759D7">
        <w:trPr>
          <w:cantSplit/>
          <w:trHeight w:val="70"/>
        </w:trPr>
        <w:tc>
          <w:tcPr>
            <w:tcW w:w="3686" w:type="dxa"/>
          </w:tcPr>
          <w:p w:rsidR="001759D7" w:rsidRPr="00726622" w:rsidRDefault="001759D7" w:rsidP="00726622">
            <w:pPr>
              <w:rPr>
                <w:sz w:val="22"/>
                <w:szCs w:val="22"/>
              </w:rPr>
            </w:pPr>
            <w:r w:rsidRPr="00726622">
              <w:rPr>
                <w:sz w:val="22"/>
                <w:szCs w:val="22"/>
              </w:rPr>
              <w:t xml:space="preserve">Общее число участников </w:t>
            </w:r>
          </w:p>
          <w:p w:rsidR="001759D7" w:rsidRPr="00726622" w:rsidRDefault="001759D7" w:rsidP="00726622">
            <w:pPr>
              <w:rPr>
                <w:sz w:val="22"/>
                <w:szCs w:val="22"/>
              </w:rPr>
            </w:pPr>
            <w:r w:rsidRPr="00726622">
              <w:rPr>
                <w:sz w:val="22"/>
                <w:szCs w:val="22"/>
              </w:rPr>
              <w:t xml:space="preserve"> проекта</w:t>
            </w:r>
          </w:p>
        </w:tc>
        <w:tc>
          <w:tcPr>
            <w:tcW w:w="10915" w:type="dxa"/>
            <w:gridSpan w:val="2"/>
          </w:tcPr>
          <w:p w:rsidR="001759D7" w:rsidRPr="00726622" w:rsidRDefault="001759D7" w:rsidP="006F73F7">
            <w:pPr>
              <w:spacing w:after="200" w:line="276" w:lineRule="auto"/>
              <w:rPr>
                <w:sz w:val="22"/>
                <w:szCs w:val="22"/>
              </w:rPr>
            </w:pPr>
            <w:r w:rsidRPr="00726622">
              <w:rPr>
                <w:sz w:val="22"/>
                <w:szCs w:val="22"/>
              </w:rPr>
              <w:t>19 образовательных организаций и 3 учреждения культуры</w:t>
            </w:r>
          </w:p>
          <w:p w:rsidR="001759D7" w:rsidRPr="00726622" w:rsidRDefault="001759D7" w:rsidP="006F73F7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:rsidR="00BF015A" w:rsidRDefault="00BF015A"/>
    <w:p w:rsidR="00026ECD" w:rsidRPr="00026ECD" w:rsidRDefault="00026ECD">
      <w:pPr>
        <w:rPr>
          <w:sz w:val="22"/>
        </w:rPr>
      </w:pPr>
      <w:r w:rsidRPr="00026ECD">
        <w:rPr>
          <w:sz w:val="22"/>
        </w:rPr>
        <w:t>Исп. Г. И. Хлебоказова</w:t>
      </w:r>
    </w:p>
    <w:sectPr w:rsidR="00026ECD" w:rsidRPr="00026ECD" w:rsidSect="0072662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94D79"/>
    <w:multiLevelType w:val="hybridMultilevel"/>
    <w:tmpl w:val="ED2680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1710CE"/>
    <w:multiLevelType w:val="hybridMultilevel"/>
    <w:tmpl w:val="E75C4CA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E73D71"/>
    <w:multiLevelType w:val="hybridMultilevel"/>
    <w:tmpl w:val="01BABD94"/>
    <w:lvl w:ilvl="0" w:tplc="E1867CC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B23888"/>
    <w:multiLevelType w:val="hybridMultilevel"/>
    <w:tmpl w:val="01BABD94"/>
    <w:lvl w:ilvl="0" w:tplc="E1867CC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4C0C76"/>
    <w:multiLevelType w:val="hybridMultilevel"/>
    <w:tmpl w:val="C2B636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8B2C77"/>
    <w:multiLevelType w:val="hybridMultilevel"/>
    <w:tmpl w:val="B150E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867CCC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D5095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DBE"/>
    <w:rsid w:val="00026ECD"/>
    <w:rsid w:val="001759D7"/>
    <w:rsid w:val="002C4DBE"/>
    <w:rsid w:val="00344FE3"/>
    <w:rsid w:val="00555DAD"/>
    <w:rsid w:val="00595D3F"/>
    <w:rsid w:val="005E1BF2"/>
    <w:rsid w:val="006D3A07"/>
    <w:rsid w:val="00726622"/>
    <w:rsid w:val="00BF015A"/>
    <w:rsid w:val="00D5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28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28C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D528C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D528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ody Text"/>
    <w:basedOn w:val="a"/>
    <w:link w:val="a6"/>
    <w:rsid w:val="00D528C3"/>
    <w:rPr>
      <w:b/>
      <w:i/>
      <w:sz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D528C3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28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28C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D528C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D528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ody Text"/>
    <w:basedOn w:val="a"/>
    <w:link w:val="a6"/>
    <w:rsid w:val="00D528C3"/>
    <w:rPr>
      <w:b/>
      <w:i/>
      <w:sz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D528C3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2750</Words>
  <Characters>15676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UO-3</dc:creator>
  <cp:lastModifiedBy>UO-3</cp:lastModifiedBy>
  <cp:revision>6</cp:revision>
  <dcterms:created xsi:type="dcterms:W3CDTF">2019-03-27T10:23:00Z</dcterms:created>
  <dcterms:modified xsi:type="dcterms:W3CDTF">2019-03-28T04:19:00Z</dcterms:modified>
</cp:coreProperties>
</file>